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8A" w:rsidRDefault="00CD3C8A" w:rsidP="00F60B6E">
      <w:pPr>
        <w:widowControl w:val="0"/>
        <w:autoSpaceDE w:val="0"/>
        <w:autoSpaceDN w:val="0"/>
        <w:adjustRightInd w:val="0"/>
        <w:spacing w:line="240" w:lineRule="auto"/>
        <w:jc w:val="center"/>
        <w:rPr>
          <w:rFonts w:cs="Times New Roman"/>
          <w:szCs w:val="28"/>
        </w:rPr>
      </w:pPr>
    </w:p>
    <w:p w:rsidR="00CD3C8A" w:rsidRDefault="00CD3C8A" w:rsidP="00FD52A9">
      <w:pPr>
        <w:widowControl w:val="0"/>
        <w:autoSpaceDE w:val="0"/>
        <w:autoSpaceDN w:val="0"/>
        <w:adjustRightInd w:val="0"/>
        <w:spacing w:line="240" w:lineRule="auto"/>
        <w:ind w:firstLine="0"/>
        <w:jc w:val="center"/>
        <w:rPr>
          <w:rFonts w:cs="Times New Roman"/>
          <w:b/>
          <w:bCs/>
          <w:szCs w:val="28"/>
        </w:rPr>
      </w:pPr>
      <w:r>
        <w:rPr>
          <w:rFonts w:cs="Times New Roman"/>
          <w:b/>
          <w:bCs/>
          <w:szCs w:val="28"/>
        </w:rPr>
        <w:t>ПОРЯДОК</w:t>
      </w:r>
    </w:p>
    <w:p w:rsidR="00FD52A9" w:rsidRDefault="00CD3C8A" w:rsidP="00FD52A9">
      <w:pPr>
        <w:widowControl w:val="0"/>
        <w:autoSpaceDE w:val="0"/>
        <w:autoSpaceDN w:val="0"/>
        <w:adjustRightInd w:val="0"/>
        <w:spacing w:line="240" w:lineRule="auto"/>
        <w:ind w:firstLine="0"/>
        <w:jc w:val="center"/>
        <w:rPr>
          <w:rFonts w:cs="Times New Roman"/>
          <w:b/>
          <w:bCs/>
          <w:szCs w:val="28"/>
        </w:rPr>
      </w:pPr>
      <w:r>
        <w:rPr>
          <w:rFonts w:cs="Times New Roman"/>
          <w:b/>
          <w:bCs/>
          <w:szCs w:val="28"/>
        </w:rPr>
        <w:t xml:space="preserve">ОСУЩЕСТВЛЕНИЯ ВНУТРЕННЕГО </w:t>
      </w:r>
    </w:p>
    <w:p w:rsidR="00FD52A9" w:rsidRDefault="00CD3C8A" w:rsidP="00FD52A9">
      <w:pPr>
        <w:widowControl w:val="0"/>
        <w:autoSpaceDE w:val="0"/>
        <w:autoSpaceDN w:val="0"/>
        <w:adjustRightInd w:val="0"/>
        <w:spacing w:line="240" w:lineRule="auto"/>
        <w:ind w:firstLine="0"/>
        <w:jc w:val="center"/>
        <w:rPr>
          <w:rFonts w:cs="Times New Roman"/>
          <w:b/>
          <w:bCs/>
          <w:szCs w:val="28"/>
        </w:rPr>
      </w:pPr>
      <w:r>
        <w:rPr>
          <w:rFonts w:cs="Times New Roman"/>
          <w:b/>
          <w:bCs/>
          <w:szCs w:val="28"/>
        </w:rPr>
        <w:t>МУНИЦИПАЛЬНОГО ФИНАНСОВОГО</w:t>
      </w:r>
      <w:r w:rsidR="00FD52A9">
        <w:rPr>
          <w:rFonts w:cs="Times New Roman"/>
          <w:b/>
          <w:bCs/>
          <w:szCs w:val="28"/>
        </w:rPr>
        <w:t xml:space="preserve"> </w:t>
      </w:r>
      <w:r>
        <w:rPr>
          <w:rFonts w:cs="Times New Roman"/>
          <w:b/>
          <w:bCs/>
          <w:szCs w:val="28"/>
        </w:rPr>
        <w:t>КОН</w:t>
      </w:r>
      <w:r w:rsidR="00DA6DAD">
        <w:rPr>
          <w:rFonts w:cs="Times New Roman"/>
          <w:b/>
          <w:bCs/>
          <w:szCs w:val="28"/>
        </w:rPr>
        <w:t xml:space="preserve">ТРОЛЯ </w:t>
      </w:r>
    </w:p>
    <w:p w:rsidR="00FD52A9" w:rsidRDefault="00DA6DAD" w:rsidP="00FD52A9">
      <w:pPr>
        <w:widowControl w:val="0"/>
        <w:autoSpaceDE w:val="0"/>
        <w:autoSpaceDN w:val="0"/>
        <w:adjustRightInd w:val="0"/>
        <w:spacing w:line="240" w:lineRule="auto"/>
        <w:ind w:firstLine="0"/>
        <w:jc w:val="center"/>
        <w:rPr>
          <w:rFonts w:cs="Times New Roman"/>
          <w:b/>
          <w:bCs/>
          <w:szCs w:val="28"/>
        </w:rPr>
      </w:pPr>
      <w:r>
        <w:rPr>
          <w:rFonts w:cs="Times New Roman"/>
          <w:b/>
          <w:bCs/>
          <w:szCs w:val="28"/>
        </w:rPr>
        <w:t>В _______________________</w:t>
      </w:r>
    </w:p>
    <w:p w:rsidR="00CD3C8A" w:rsidRPr="00BB4B12" w:rsidRDefault="00DA6DAD" w:rsidP="00FD52A9">
      <w:pPr>
        <w:widowControl w:val="0"/>
        <w:autoSpaceDE w:val="0"/>
        <w:autoSpaceDN w:val="0"/>
        <w:adjustRightInd w:val="0"/>
        <w:spacing w:line="240" w:lineRule="auto"/>
        <w:ind w:firstLine="0"/>
        <w:jc w:val="center"/>
        <w:rPr>
          <w:rFonts w:cs="Times New Roman"/>
          <w:b/>
          <w:bCs/>
          <w:szCs w:val="28"/>
        </w:rPr>
      </w:pPr>
      <w:r>
        <w:rPr>
          <w:rFonts w:cs="Times New Roman"/>
          <w:b/>
          <w:bCs/>
          <w:szCs w:val="28"/>
        </w:rPr>
        <w:t>(НАИМЕНОВАНИЕ МУНИЦИПАЛЬНОГО ОБРАЗОВАНИЯ)</w:t>
      </w:r>
      <w:r>
        <w:rPr>
          <w:rStyle w:val="a5"/>
          <w:rFonts w:cs="Times New Roman"/>
          <w:b/>
          <w:bCs/>
          <w:szCs w:val="28"/>
        </w:rPr>
        <w:footnoteReference w:id="2"/>
      </w:r>
      <w:hyperlink r:id="rId10" w:history="1">
        <w:r w:rsidR="00CD3C8A">
          <w:rPr>
            <w:rFonts w:cs="Times New Roman"/>
            <w:i/>
            <w:iCs/>
            <w:color w:val="0000FF"/>
            <w:szCs w:val="28"/>
          </w:rPr>
          <w:br/>
        </w:r>
      </w:hyperlink>
    </w:p>
    <w:p w:rsidR="00CD3C8A" w:rsidRPr="00CE5311" w:rsidRDefault="00094C74">
      <w:pPr>
        <w:widowControl w:val="0"/>
        <w:autoSpaceDE w:val="0"/>
        <w:autoSpaceDN w:val="0"/>
        <w:adjustRightInd w:val="0"/>
        <w:spacing w:line="240" w:lineRule="auto"/>
        <w:jc w:val="center"/>
        <w:outlineLvl w:val="0"/>
        <w:rPr>
          <w:rFonts w:cs="Times New Roman"/>
          <w:b/>
          <w:szCs w:val="28"/>
        </w:rPr>
      </w:pPr>
      <w:r w:rsidRPr="00CE5311">
        <w:rPr>
          <w:rFonts w:cs="Times New Roman"/>
          <w:b/>
          <w:szCs w:val="28"/>
          <w:lang w:val="en-US"/>
        </w:rPr>
        <w:t>I</w:t>
      </w:r>
      <w:r w:rsidR="00CD3C8A" w:rsidRPr="00CE5311">
        <w:rPr>
          <w:rFonts w:cs="Times New Roman"/>
          <w:b/>
          <w:szCs w:val="28"/>
        </w:rPr>
        <w:t>. Общие положения</w:t>
      </w:r>
    </w:p>
    <w:p w:rsidR="00CD3C8A" w:rsidRDefault="00CD3C8A">
      <w:pPr>
        <w:widowControl w:val="0"/>
        <w:autoSpaceDE w:val="0"/>
        <w:autoSpaceDN w:val="0"/>
        <w:adjustRightInd w:val="0"/>
        <w:spacing w:line="240" w:lineRule="auto"/>
        <w:jc w:val="both"/>
        <w:rPr>
          <w:rFonts w:cs="Times New Roman"/>
          <w:szCs w:val="28"/>
        </w:rPr>
      </w:pPr>
    </w:p>
    <w:p w:rsidR="00CD3C8A" w:rsidRDefault="00CD3C8A">
      <w:pPr>
        <w:widowControl w:val="0"/>
        <w:autoSpaceDE w:val="0"/>
        <w:autoSpaceDN w:val="0"/>
        <w:adjustRightInd w:val="0"/>
        <w:spacing w:line="240" w:lineRule="auto"/>
        <w:ind w:firstLine="540"/>
        <w:jc w:val="both"/>
        <w:rPr>
          <w:rFonts w:cs="Times New Roman"/>
          <w:szCs w:val="28"/>
        </w:rPr>
      </w:pPr>
      <w:r>
        <w:rPr>
          <w:rFonts w:cs="Times New Roman"/>
          <w:szCs w:val="28"/>
        </w:rPr>
        <w:t>1. Настоящий Порядок осуществления внутреннего муниципального финансового контроля в __________________</w:t>
      </w:r>
      <w:r w:rsidR="00933E98" w:rsidRPr="00933E98">
        <w:rPr>
          <w:rFonts w:cs="Times New Roman"/>
          <w:szCs w:val="28"/>
        </w:rPr>
        <w:t xml:space="preserve">____________________ </w:t>
      </w:r>
      <w:r w:rsidR="00933E98" w:rsidRPr="00765711">
        <w:rPr>
          <w:rFonts w:cs="Times New Roman"/>
          <w:i/>
          <w:szCs w:val="28"/>
        </w:rPr>
        <w:t>(</w:t>
      </w:r>
      <w:r w:rsidR="00933E98" w:rsidRPr="00BE2D30">
        <w:rPr>
          <w:rFonts w:cs="Times New Roman"/>
          <w:i/>
          <w:szCs w:val="28"/>
        </w:rPr>
        <w:t>наименование муниципального образования)</w:t>
      </w:r>
      <w:r w:rsidRPr="00BE2D30">
        <w:rPr>
          <w:rFonts w:cs="Times New Roman"/>
          <w:szCs w:val="28"/>
        </w:rPr>
        <w:t xml:space="preserve"> разработан в целях реализации </w:t>
      </w:r>
      <w:r w:rsidR="00EF6ACB" w:rsidRPr="00BE2D30">
        <w:rPr>
          <w:rFonts w:cs="Times New Roman"/>
          <w:szCs w:val="28"/>
        </w:rPr>
        <w:t xml:space="preserve"> пункта 3 статьи  </w:t>
      </w:r>
      <w:hyperlink r:id="rId11" w:history="1">
        <w:r w:rsidRPr="00BE2D30">
          <w:rPr>
            <w:rFonts w:cs="Times New Roman"/>
            <w:szCs w:val="28"/>
          </w:rPr>
          <w:t>269</w:t>
        </w:r>
        <w:r w:rsidRPr="00BE2D30">
          <w:rPr>
            <w:rFonts w:cs="Times New Roman"/>
            <w:szCs w:val="28"/>
            <w:vertAlign w:val="superscript"/>
          </w:rPr>
          <w:t>2</w:t>
        </w:r>
      </w:hyperlink>
      <w:r w:rsidRPr="00BE2D30">
        <w:rPr>
          <w:rFonts w:cs="Times New Roman"/>
          <w:szCs w:val="28"/>
        </w:rPr>
        <w:t xml:space="preserve"> Бюджетного кодекса Российской Федерации</w:t>
      </w:r>
      <w:r w:rsidR="008D2389">
        <w:rPr>
          <w:rFonts w:cs="Times New Roman"/>
          <w:szCs w:val="28"/>
        </w:rPr>
        <w:t xml:space="preserve"> и</w:t>
      </w:r>
      <w:r w:rsidRPr="00BE2D30">
        <w:rPr>
          <w:rFonts w:cs="Times New Roman"/>
          <w:szCs w:val="28"/>
        </w:rPr>
        <w:t xml:space="preserve"> </w:t>
      </w:r>
      <w:hyperlink r:id="rId12" w:history="1">
        <w:r w:rsidRPr="00BE2D30">
          <w:rPr>
            <w:rFonts w:cs="Times New Roman"/>
            <w:szCs w:val="28"/>
          </w:rPr>
          <w:t>части 8 статьи 99</w:t>
        </w:r>
      </w:hyperlink>
      <w:r w:rsidRPr="00BE2D30">
        <w:rPr>
          <w:rFonts w:cs="Times New Roman"/>
          <w:szCs w:val="28"/>
        </w:rPr>
        <w:t xml:space="preserve"> Федерального закона от 05.04.2013 </w:t>
      </w:r>
      <w:r w:rsidR="00933E98" w:rsidRPr="00BE2D30">
        <w:rPr>
          <w:rFonts w:cs="Times New Roman"/>
          <w:szCs w:val="28"/>
        </w:rPr>
        <w:t>№</w:t>
      </w:r>
      <w:r w:rsidRPr="00BE2D30">
        <w:rPr>
          <w:rFonts w:cs="Times New Roman"/>
          <w:szCs w:val="28"/>
        </w:rPr>
        <w:t xml:space="preserve"> 44-ФЗ </w:t>
      </w:r>
      <w:r w:rsidR="00933E98" w:rsidRPr="00BE2D30">
        <w:rPr>
          <w:rFonts w:cs="Times New Roman"/>
          <w:szCs w:val="28"/>
        </w:rPr>
        <w:t>«</w:t>
      </w:r>
      <w:r w:rsidRPr="00BE2D30">
        <w:rPr>
          <w:rFonts w:cs="Times New Roman"/>
          <w:szCs w:val="28"/>
        </w:rPr>
        <w:t>О контрактной системе в сфере закупок товаров, работ, услуг для обеспечения государственных и муниципальных нужд</w:t>
      </w:r>
      <w:r w:rsidR="00BB4B12">
        <w:rPr>
          <w:rFonts w:cs="Times New Roman"/>
          <w:szCs w:val="28"/>
        </w:rPr>
        <w:t xml:space="preserve">» </w:t>
      </w:r>
      <w:r w:rsidRPr="00BE2D30">
        <w:rPr>
          <w:rFonts w:cs="Times New Roman"/>
          <w:szCs w:val="28"/>
        </w:rPr>
        <w:t xml:space="preserve">(далее </w:t>
      </w:r>
      <w:r w:rsidR="00933E98" w:rsidRPr="00BE2D30">
        <w:rPr>
          <w:rFonts w:cs="Times New Roman"/>
          <w:szCs w:val="28"/>
        </w:rPr>
        <w:t>–</w:t>
      </w:r>
      <w:r w:rsidRPr="00BE2D30">
        <w:rPr>
          <w:rFonts w:cs="Times New Roman"/>
          <w:szCs w:val="28"/>
        </w:rPr>
        <w:t xml:space="preserve"> </w:t>
      </w:r>
      <w:r w:rsidR="00244B97" w:rsidRPr="00BE2D30">
        <w:rPr>
          <w:rFonts w:cs="Times New Roman"/>
          <w:szCs w:val="28"/>
        </w:rPr>
        <w:t xml:space="preserve">Федеральный </w:t>
      </w:r>
      <w:r w:rsidR="00933E98">
        <w:rPr>
          <w:rFonts w:cs="Times New Roman"/>
          <w:szCs w:val="28"/>
        </w:rPr>
        <w:t>закон</w:t>
      </w:r>
      <w:r w:rsidR="00765711">
        <w:rPr>
          <w:rFonts w:cs="Times New Roman"/>
          <w:szCs w:val="28"/>
        </w:rPr>
        <w:t xml:space="preserve"> о </w:t>
      </w:r>
      <w:r>
        <w:rPr>
          <w:rFonts w:cs="Times New Roman"/>
          <w:szCs w:val="28"/>
        </w:rPr>
        <w:t>контрактной системе)</w:t>
      </w:r>
      <w:r w:rsidR="00694D28">
        <w:rPr>
          <w:rStyle w:val="a5"/>
          <w:rFonts w:cs="Times New Roman"/>
          <w:szCs w:val="28"/>
        </w:rPr>
        <w:footnoteReference w:id="3"/>
      </w:r>
      <w:r>
        <w:rPr>
          <w:rFonts w:cs="Times New Roman"/>
          <w:szCs w:val="28"/>
        </w:rPr>
        <w:t xml:space="preserve"> и определяет правила осуществления внутреннего муниципального финансового контроля в</w:t>
      </w:r>
      <w:r w:rsidR="00765711" w:rsidRPr="00765711">
        <w:rPr>
          <w:rFonts w:cs="Times New Roman"/>
          <w:szCs w:val="28"/>
        </w:rPr>
        <w:t xml:space="preserve">______________________________________ </w:t>
      </w:r>
      <w:r w:rsidR="00765711" w:rsidRPr="00765711">
        <w:rPr>
          <w:rFonts w:cs="Times New Roman"/>
          <w:i/>
          <w:szCs w:val="28"/>
        </w:rPr>
        <w:t>(наименование муниципального образования)</w:t>
      </w:r>
      <w:r w:rsidR="00244B97">
        <w:rPr>
          <w:rFonts w:cs="Times New Roman"/>
          <w:i/>
          <w:szCs w:val="28"/>
        </w:rPr>
        <w:t xml:space="preserve"> </w:t>
      </w:r>
      <w:r w:rsidR="00244B97" w:rsidRPr="00244B97">
        <w:rPr>
          <w:rFonts w:cs="Times New Roman"/>
          <w:szCs w:val="28"/>
        </w:rPr>
        <w:t xml:space="preserve">(далее </w:t>
      </w:r>
      <w:r w:rsidR="00244B97">
        <w:rPr>
          <w:rFonts w:cs="Times New Roman"/>
          <w:szCs w:val="28"/>
        </w:rPr>
        <w:t xml:space="preserve">также </w:t>
      </w:r>
      <w:r w:rsidR="00244B97" w:rsidRPr="00244B97">
        <w:rPr>
          <w:rFonts w:cs="Times New Roman"/>
          <w:szCs w:val="28"/>
        </w:rPr>
        <w:t>–</w:t>
      </w:r>
      <w:r w:rsidR="00244B97">
        <w:rPr>
          <w:rFonts w:cs="Times New Roman"/>
          <w:szCs w:val="28"/>
        </w:rPr>
        <w:t xml:space="preserve"> в</w:t>
      </w:r>
      <w:r w:rsidR="00244B97" w:rsidRPr="00244B97">
        <w:rPr>
          <w:rFonts w:cs="Times New Roman"/>
          <w:szCs w:val="28"/>
        </w:rPr>
        <w:t>нут</w:t>
      </w:r>
      <w:r w:rsidR="00244B97">
        <w:rPr>
          <w:rFonts w:cs="Times New Roman"/>
          <w:szCs w:val="28"/>
        </w:rPr>
        <w:t>ренний муниципальный ф</w:t>
      </w:r>
      <w:r w:rsidR="00244B97" w:rsidRPr="00244B97">
        <w:rPr>
          <w:rFonts w:cs="Times New Roman"/>
          <w:szCs w:val="28"/>
        </w:rPr>
        <w:t>инансовый контроль)</w:t>
      </w:r>
      <w:r w:rsidR="00765711" w:rsidRPr="00244B97">
        <w:rPr>
          <w:rFonts w:cs="Times New Roman"/>
          <w:szCs w:val="28"/>
        </w:rPr>
        <w:t xml:space="preserve">.  </w:t>
      </w:r>
    </w:p>
    <w:p w:rsidR="00244B97" w:rsidRDefault="00562E7A">
      <w:pPr>
        <w:widowControl w:val="0"/>
        <w:autoSpaceDE w:val="0"/>
        <w:autoSpaceDN w:val="0"/>
        <w:adjustRightInd w:val="0"/>
        <w:spacing w:line="240" w:lineRule="auto"/>
        <w:ind w:firstLine="540"/>
        <w:jc w:val="both"/>
        <w:rPr>
          <w:rFonts w:cs="Times New Roman"/>
          <w:szCs w:val="28"/>
        </w:rPr>
      </w:pPr>
      <w:r>
        <w:rPr>
          <w:rFonts w:cs="Times New Roman"/>
          <w:szCs w:val="28"/>
        </w:rPr>
        <w:t>2.</w:t>
      </w:r>
      <w:r w:rsidR="00244B97">
        <w:rPr>
          <w:rFonts w:cs="Times New Roman"/>
          <w:szCs w:val="28"/>
        </w:rPr>
        <w:t xml:space="preserve"> </w:t>
      </w:r>
      <w:r w:rsidR="00244B97" w:rsidRPr="00244B97">
        <w:rPr>
          <w:rFonts w:cs="Times New Roman"/>
          <w:szCs w:val="28"/>
        </w:rPr>
        <w:t>Понятия и термины, используемые в настоящем Порядке, применяются в значениях, определенных Бюджетным кодексом Российской Федерации и Федеральным законом о контрактной системе.</w:t>
      </w:r>
    </w:p>
    <w:p w:rsidR="00244B97" w:rsidRDefault="00244B97">
      <w:pPr>
        <w:widowControl w:val="0"/>
        <w:autoSpaceDE w:val="0"/>
        <w:autoSpaceDN w:val="0"/>
        <w:adjustRightInd w:val="0"/>
        <w:spacing w:line="240" w:lineRule="auto"/>
        <w:ind w:firstLine="540"/>
        <w:jc w:val="both"/>
        <w:rPr>
          <w:rFonts w:cs="Times New Roman"/>
          <w:szCs w:val="28"/>
        </w:rPr>
      </w:pPr>
      <w:r>
        <w:rPr>
          <w:rFonts w:cs="Times New Roman"/>
          <w:szCs w:val="28"/>
        </w:rPr>
        <w:t xml:space="preserve">3. </w:t>
      </w:r>
      <w:r w:rsidRPr="00244B97">
        <w:rPr>
          <w:rFonts w:cs="Times New Roman"/>
          <w:szCs w:val="28"/>
        </w:rPr>
        <w:t xml:space="preserve">Внутренний муниципальный финансовый контроль осуществляется _________________ администрации </w:t>
      </w:r>
      <w:r w:rsidRPr="00415E8E">
        <w:rPr>
          <w:rFonts w:cs="Times New Roman"/>
          <w:i/>
          <w:szCs w:val="28"/>
        </w:rPr>
        <w:t>__________________ (наименование муниципального образования)</w:t>
      </w:r>
      <w:r w:rsidR="006535DF">
        <w:rPr>
          <w:rStyle w:val="a5"/>
          <w:rFonts w:cs="Times New Roman"/>
          <w:szCs w:val="28"/>
        </w:rPr>
        <w:footnoteReference w:id="4"/>
      </w:r>
      <w:r w:rsidR="008D2389">
        <w:rPr>
          <w:rFonts w:cs="Times New Roman"/>
          <w:szCs w:val="28"/>
        </w:rPr>
        <w:t xml:space="preserve"> </w:t>
      </w:r>
      <w:r w:rsidRPr="00244B97">
        <w:rPr>
          <w:rFonts w:cs="Times New Roman"/>
          <w:szCs w:val="28"/>
        </w:rPr>
        <w:t xml:space="preserve">(далее - орган внутреннего муниципального </w:t>
      </w:r>
      <w:r w:rsidRPr="00244B97">
        <w:rPr>
          <w:rFonts w:cs="Times New Roman"/>
          <w:szCs w:val="28"/>
        </w:rPr>
        <w:lastRenderedPageBreak/>
        <w:t>финансового контроля).</w:t>
      </w:r>
    </w:p>
    <w:p w:rsidR="00C23257" w:rsidRDefault="00244B97" w:rsidP="00C23257">
      <w:pPr>
        <w:widowControl w:val="0"/>
        <w:autoSpaceDE w:val="0"/>
        <w:autoSpaceDN w:val="0"/>
        <w:adjustRightInd w:val="0"/>
        <w:spacing w:line="240" w:lineRule="auto"/>
        <w:ind w:firstLine="540"/>
        <w:jc w:val="both"/>
        <w:rPr>
          <w:rFonts w:cs="Times New Roman"/>
          <w:szCs w:val="28"/>
        </w:rPr>
      </w:pPr>
      <w:r>
        <w:rPr>
          <w:rFonts w:cs="Times New Roman"/>
          <w:szCs w:val="28"/>
        </w:rPr>
        <w:t xml:space="preserve">4. </w:t>
      </w:r>
      <w:r w:rsidR="004A6E24" w:rsidRPr="004A6E24">
        <w:rPr>
          <w:rFonts w:cs="Times New Roman"/>
          <w:szCs w:val="28"/>
        </w:rPr>
        <w:t>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C23257" w:rsidRPr="00C23257" w:rsidRDefault="00C23257" w:rsidP="00C23257">
      <w:pPr>
        <w:widowControl w:val="0"/>
        <w:autoSpaceDE w:val="0"/>
        <w:autoSpaceDN w:val="0"/>
        <w:adjustRightInd w:val="0"/>
        <w:spacing w:line="240" w:lineRule="auto"/>
        <w:ind w:firstLine="540"/>
        <w:jc w:val="both"/>
        <w:rPr>
          <w:rFonts w:cs="Times New Roman"/>
          <w:szCs w:val="28"/>
        </w:rPr>
      </w:pPr>
      <w:r>
        <w:rPr>
          <w:rFonts w:cs="Times New Roman"/>
          <w:szCs w:val="28"/>
        </w:rPr>
        <w:t xml:space="preserve">5. </w:t>
      </w:r>
      <w:r w:rsidRPr="00C23257">
        <w:rPr>
          <w:rFonts w:cs="Times New Roman"/>
          <w:szCs w:val="28"/>
        </w:rPr>
        <w:t>Предметом деятельности</w:t>
      </w:r>
      <w:r w:rsidRPr="00C23257">
        <w:t xml:space="preserve"> </w:t>
      </w:r>
      <w:r w:rsidRPr="00C23257">
        <w:rPr>
          <w:rFonts w:cs="Times New Roman"/>
          <w:szCs w:val="28"/>
        </w:rPr>
        <w:t>орган</w:t>
      </w:r>
      <w:r>
        <w:rPr>
          <w:rFonts w:cs="Times New Roman"/>
          <w:szCs w:val="28"/>
        </w:rPr>
        <w:t>а</w:t>
      </w:r>
      <w:r w:rsidRPr="00C23257">
        <w:rPr>
          <w:rFonts w:cs="Times New Roman"/>
          <w:szCs w:val="28"/>
        </w:rPr>
        <w:t xml:space="preserve"> внутреннего муниципального финансового контроля является:</w:t>
      </w:r>
    </w:p>
    <w:p w:rsidR="00C23257" w:rsidRDefault="0094426B" w:rsidP="00C23257">
      <w:pPr>
        <w:widowControl w:val="0"/>
        <w:autoSpaceDE w:val="0"/>
        <w:autoSpaceDN w:val="0"/>
        <w:adjustRightInd w:val="0"/>
        <w:spacing w:line="240" w:lineRule="auto"/>
        <w:ind w:firstLine="540"/>
        <w:jc w:val="both"/>
        <w:rPr>
          <w:rFonts w:cs="Times New Roman"/>
          <w:szCs w:val="28"/>
        </w:rPr>
      </w:pPr>
      <w:r>
        <w:rPr>
          <w:rFonts w:cs="Times New Roman"/>
          <w:szCs w:val="28"/>
        </w:rPr>
        <w:t xml:space="preserve">а) </w:t>
      </w:r>
      <w:r w:rsidR="00C23257" w:rsidRPr="00C23257">
        <w:rPr>
          <w:rFonts w:cs="Times New Roman"/>
          <w:szCs w:val="28"/>
        </w:rPr>
        <w:t>контроль за соблюдением бюджетного законодательства Российской Федерации и иных нормативных правовых актов, регулир</w:t>
      </w:r>
      <w:r w:rsidR="00C23257">
        <w:rPr>
          <w:rFonts w:cs="Times New Roman"/>
          <w:szCs w:val="28"/>
        </w:rPr>
        <w:t xml:space="preserve">ующих бюджетные правоотношения, а также </w:t>
      </w:r>
      <w:r w:rsidR="00C23257" w:rsidRPr="00C23257">
        <w:rPr>
          <w:rFonts w:cs="Times New Roman"/>
          <w:szCs w:val="28"/>
        </w:rPr>
        <w:t xml:space="preserve">контроль за полнотой и достоверностью отчетности о реализации </w:t>
      </w:r>
      <w:r w:rsidR="00C23257">
        <w:rPr>
          <w:rFonts w:cs="Times New Roman"/>
          <w:szCs w:val="28"/>
        </w:rPr>
        <w:t>муниципальных</w:t>
      </w:r>
      <w:r w:rsidR="00C23257" w:rsidRPr="00C23257">
        <w:rPr>
          <w:rFonts w:cs="Times New Roman"/>
          <w:szCs w:val="28"/>
        </w:rPr>
        <w:t xml:space="preserve"> программ, в том числе отчетности об исполнении </w:t>
      </w:r>
      <w:r w:rsidR="00C23257">
        <w:rPr>
          <w:rFonts w:cs="Times New Roman"/>
          <w:szCs w:val="28"/>
        </w:rPr>
        <w:t>муниципальных заданий;</w:t>
      </w:r>
    </w:p>
    <w:p w:rsidR="0094426B" w:rsidRDefault="0094426B" w:rsidP="00CE5311">
      <w:pPr>
        <w:widowControl w:val="0"/>
        <w:autoSpaceDE w:val="0"/>
        <w:autoSpaceDN w:val="0"/>
        <w:adjustRightInd w:val="0"/>
        <w:spacing w:line="240" w:lineRule="auto"/>
        <w:ind w:firstLine="540"/>
        <w:jc w:val="both"/>
        <w:rPr>
          <w:rFonts w:cs="Times New Roman"/>
          <w:szCs w:val="28"/>
        </w:rPr>
      </w:pPr>
      <w:r>
        <w:rPr>
          <w:rFonts w:cs="Times New Roman"/>
          <w:szCs w:val="28"/>
        </w:rPr>
        <w:t>б) к</w:t>
      </w:r>
      <w:r w:rsidRPr="0094426B">
        <w:rPr>
          <w:rFonts w:cs="Times New Roman"/>
          <w:szCs w:val="28"/>
        </w:rPr>
        <w:t xml:space="preserve">онтроль в сфере закупок </w:t>
      </w:r>
      <w:r w:rsidR="00CE5311" w:rsidRPr="00CE5311">
        <w:rPr>
          <w:rFonts w:cs="Times New Roman"/>
          <w:szCs w:val="28"/>
        </w:rPr>
        <w:t>товаро</w:t>
      </w:r>
      <w:r w:rsidR="00CE5311">
        <w:rPr>
          <w:rFonts w:cs="Times New Roman"/>
          <w:szCs w:val="28"/>
        </w:rPr>
        <w:t xml:space="preserve">в, работ, услуг для обеспечения </w:t>
      </w:r>
      <w:r w:rsidR="00CE5311" w:rsidRPr="00CE5311">
        <w:rPr>
          <w:rFonts w:cs="Times New Roman"/>
          <w:szCs w:val="28"/>
        </w:rPr>
        <w:t>нужд</w:t>
      </w:r>
      <w:r w:rsidR="00CE5311">
        <w:rPr>
          <w:rFonts w:cs="Times New Roman"/>
          <w:szCs w:val="28"/>
        </w:rPr>
        <w:t xml:space="preserve"> ______________________ </w:t>
      </w:r>
      <w:r w:rsidR="00CE5311" w:rsidRPr="00FE2789">
        <w:rPr>
          <w:rFonts w:cs="Times New Roman"/>
          <w:i/>
          <w:szCs w:val="28"/>
        </w:rPr>
        <w:t xml:space="preserve">(наименование муниципального образования) </w:t>
      </w:r>
      <w:r w:rsidR="00CD70C6">
        <w:rPr>
          <w:rFonts w:cs="Times New Roman"/>
          <w:szCs w:val="28"/>
        </w:rPr>
        <w:t xml:space="preserve">(далее – закупки), </w:t>
      </w:r>
      <w:r w:rsidRPr="0094426B">
        <w:rPr>
          <w:rFonts w:cs="Times New Roman"/>
          <w:szCs w:val="28"/>
        </w:rPr>
        <w:t>осуществля</w:t>
      </w:r>
      <w:r>
        <w:rPr>
          <w:rFonts w:cs="Times New Roman"/>
          <w:szCs w:val="28"/>
        </w:rPr>
        <w:t>емый</w:t>
      </w:r>
      <w:r w:rsidRPr="0094426B">
        <w:rPr>
          <w:rFonts w:cs="Times New Roman"/>
          <w:szCs w:val="28"/>
        </w:rPr>
        <w:t xml:space="preserve"> в отношении:</w:t>
      </w:r>
    </w:p>
    <w:p w:rsidR="000F6BC7" w:rsidRPr="0094426B" w:rsidRDefault="000F6BC7" w:rsidP="0094426B">
      <w:pPr>
        <w:widowControl w:val="0"/>
        <w:autoSpaceDE w:val="0"/>
        <w:autoSpaceDN w:val="0"/>
        <w:adjustRightInd w:val="0"/>
        <w:spacing w:line="240" w:lineRule="auto"/>
        <w:ind w:firstLine="540"/>
        <w:jc w:val="both"/>
        <w:rPr>
          <w:rFonts w:cs="Times New Roman"/>
          <w:szCs w:val="28"/>
        </w:rPr>
      </w:pPr>
      <w:r w:rsidRPr="000F6BC7">
        <w:rPr>
          <w:rFonts w:cs="Times New Roman"/>
          <w:szCs w:val="28"/>
        </w:rPr>
        <w:t>соблюдения требований к обоснованию закупок</w:t>
      </w:r>
      <w:r>
        <w:rPr>
          <w:rFonts w:cs="Times New Roman"/>
          <w:szCs w:val="28"/>
        </w:rPr>
        <w:t>, предусмотренных Федеральным законом о контрактной системе;</w:t>
      </w:r>
      <w:r>
        <w:rPr>
          <w:rStyle w:val="a5"/>
          <w:rFonts w:cs="Times New Roman"/>
          <w:szCs w:val="28"/>
        </w:rPr>
        <w:footnoteReference w:id="5"/>
      </w:r>
    </w:p>
    <w:p w:rsidR="0094426B" w:rsidRPr="0094426B" w:rsidRDefault="0094426B" w:rsidP="0094426B">
      <w:pPr>
        <w:widowControl w:val="0"/>
        <w:autoSpaceDE w:val="0"/>
        <w:autoSpaceDN w:val="0"/>
        <w:adjustRightInd w:val="0"/>
        <w:spacing w:line="240" w:lineRule="auto"/>
        <w:ind w:firstLine="540"/>
        <w:jc w:val="both"/>
        <w:rPr>
          <w:rFonts w:cs="Times New Roman"/>
          <w:szCs w:val="28"/>
        </w:rPr>
      </w:pPr>
      <w:r w:rsidRPr="0094426B">
        <w:rPr>
          <w:rFonts w:cs="Times New Roman"/>
          <w:szCs w:val="28"/>
        </w:rPr>
        <w:t>соблюдения правил нормирования в сфере закупок, предусмотренных законодательством Российской Федерации;</w:t>
      </w:r>
      <w:r w:rsidR="006535DF" w:rsidRPr="006535DF">
        <w:rPr>
          <w:rFonts w:cs="Times New Roman"/>
          <w:szCs w:val="28"/>
        </w:rPr>
        <w:t xml:space="preserve"> </w:t>
      </w:r>
    </w:p>
    <w:p w:rsidR="0094426B" w:rsidRPr="0094426B" w:rsidRDefault="0094426B" w:rsidP="0094426B">
      <w:pPr>
        <w:widowControl w:val="0"/>
        <w:autoSpaceDE w:val="0"/>
        <w:autoSpaceDN w:val="0"/>
        <w:adjustRightInd w:val="0"/>
        <w:spacing w:line="240" w:lineRule="auto"/>
        <w:ind w:firstLine="540"/>
        <w:jc w:val="both"/>
        <w:rPr>
          <w:rFonts w:cs="Times New Roman"/>
          <w:szCs w:val="28"/>
        </w:rPr>
      </w:pPr>
      <w:r w:rsidRPr="0094426B">
        <w:rPr>
          <w:rFonts w:cs="Times New Roman"/>
          <w:szCs w:val="28"/>
        </w:rPr>
        <w:t>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94426B" w:rsidRPr="0094426B" w:rsidRDefault="0094426B" w:rsidP="0094426B">
      <w:pPr>
        <w:widowControl w:val="0"/>
        <w:autoSpaceDE w:val="0"/>
        <w:autoSpaceDN w:val="0"/>
        <w:adjustRightInd w:val="0"/>
        <w:spacing w:line="240" w:lineRule="auto"/>
        <w:ind w:firstLine="540"/>
        <w:jc w:val="both"/>
        <w:rPr>
          <w:rFonts w:cs="Times New Roman"/>
          <w:szCs w:val="28"/>
        </w:rPr>
      </w:pPr>
      <w:r w:rsidRPr="0094426B">
        <w:rPr>
          <w:rFonts w:cs="Times New Roman"/>
          <w:szCs w:val="28"/>
        </w:rPr>
        <w:t>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4426B" w:rsidRDefault="0094426B" w:rsidP="00BB4B12">
      <w:pPr>
        <w:widowControl w:val="0"/>
        <w:autoSpaceDE w:val="0"/>
        <w:autoSpaceDN w:val="0"/>
        <w:adjustRightInd w:val="0"/>
        <w:spacing w:line="240" w:lineRule="auto"/>
        <w:jc w:val="both"/>
        <w:rPr>
          <w:rFonts w:cs="Times New Roman"/>
          <w:szCs w:val="28"/>
        </w:rPr>
      </w:pPr>
      <w:r w:rsidRPr="0094426B">
        <w:rPr>
          <w:rFonts w:cs="Times New Roman"/>
          <w:szCs w:val="28"/>
        </w:rPr>
        <w:t>соответствия поставленного товара, выполненной работы (ее результата) или оказанной услуги условиям контракта;</w:t>
      </w:r>
    </w:p>
    <w:p w:rsidR="0094426B" w:rsidRDefault="0094426B" w:rsidP="00BB4B12">
      <w:pPr>
        <w:widowControl w:val="0"/>
        <w:autoSpaceDE w:val="0"/>
        <w:autoSpaceDN w:val="0"/>
        <w:adjustRightInd w:val="0"/>
        <w:spacing w:line="240" w:lineRule="auto"/>
        <w:jc w:val="both"/>
        <w:rPr>
          <w:rFonts w:cs="Times New Roman"/>
          <w:szCs w:val="28"/>
        </w:rPr>
      </w:pPr>
      <w:r w:rsidRPr="0094426B">
        <w:rPr>
          <w:rFonts w:cs="Times New Roman"/>
          <w:szCs w:val="28"/>
        </w:rPr>
        <w:t>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4426B" w:rsidRDefault="00CD70C6" w:rsidP="00CD70C6">
      <w:pPr>
        <w:widowControl w:val="0"/>
        <w:autoSpaceDE w:val="0"/>
        <w:autoSpaceDN w:val="0"/>
        <w:adjustRightInd w:val="0"/>
        <w:spacing w:line="240" w:lineRule="auto"/>
        <w:jc w:val="both"/>
        <w:rPr>
          <w:rFonts w:cs="Times New Roman"/>
          <w:szCs w:val="28"/>
        </w:rPr>
      </w:pPr>
      <w:r w:rsidRPr="00CD70C6">
        <w:rPr>
          <w:rFonts w:cs="Times New Roman"/>
          <w:szCs w:val="28"/>
        </w:rPr>
        <w:t>соответствия использования поставленного товара, выполненной работы (ее результата) или оказанной услуги целям осуществления закупки</w:t>
      </w:r>
      <w:r>
        <w:rPr>
          <w:rFonts w:cs="Times New Roman"/>
          <w:szCs w:val="28"/>
        </w:rPr>
        <w:t>.</w:t>
      </w:r>
    </w:p>
    <w:p w:rsidR="00BA7C64" w:rsidRDefault="00CD70C6">
      <w:pPr>
        <w:widowControl w:val="0"/>
        <w:autoSpaceDE w:val="0"/>
        <w:autoSpaceDN w:val="0"/>
        <w:adjustRightInd w:val="0"/>
        <w:spacing w:line="240" w:lineRule="auto"/>
        <w:ind w:firstLine="540"/>
        <w:jc w:val="both"/>
        <w:rPr>
          <w:rFonts w:cs="Times New Roman"/>
          <w:szCs w:val="28"/>
        </w:rPr>
      </w:pPr>
      <w:r>
        <w:rPr>
          <w:rFonts w:cs="Times New Roman"/>
          <w:szCs w:val="28"/>
        </w:rPr>
        <w:t xml:space="preserve">6. </w:t>
      </w:r>
      <w:r w:rsidR="00705A9A" w:rsidRPr="00705A9A">
        <w:rPr>
          <w:rFonts w:cs="Times New Roman"/>
          <w:szCs w:val="28"/>
        </w:rPr>
        <w:t xml:space="preserve">При осуществлении </w:t>
      </w:r>
      <w:r>
        <w:rPr>
          <w:rFonts w:cs="Times New Roman"/>
          <w:szCs w:val="28"/>
        </w:rPr>
        <w:t xml:space="preserve">своей деятельности </w:t>
      </w:r>
      <w:r w:rsidRPr="00CD70C6">
        <w:rPr>
          <w:rFonts w:cs="Times New Roman"/>
          <w:szCs w:val="28"/>
        </w:rPr>
        <w:t>орган</w:t>
      </w:r>
      <w:r>
        <w:rPr>
          <w:rFonts w:cs="Times New Roman"/>
          <w:szCs w:val="28"/>
        </w:rPr>
        <w:t>ом</w:t>
      </w:r>
      <w:r w:rsidRPr="00CD70C6">
        <w:rPr>
          <w:rFonts w:cs="Times New Roman"/>
          <w:szCs w:val="28"/>
        </w:rPr>
        <w:t xml:space="preserve"> внутреннего муниципального финансового контроля</w:t>
      </w:r>
      <w:r>
        <w:rPr>
          <w:rFonts w:cs="Times New Roman"/>
          <w:szCs w:val="28"/>
        </w:rPr>
        <w:t>:</w:t>
      </w:r>
    </w:p>
    <w:p w:rsidR="00CD70C6" w:rsidRDefault="005775FC" w:rsidP="00E915EC">
      <w:pPr>
        <w:widowControl w:val="0"/>
        <w:autoSpaceDE w:val="0"/>
        <w:autoSpaceDN w:val="0"/>
        <w:adjustRightInd w:val="0"/>
        <w:spacing w:line="240" w:lineRule="auto"/>
        <w:jc w:val="both"/>
        <w:rPr>
          <w:rFonts w:cs="Times New Roman"/>
          <w:szCs w:val="28"/>
        </w:rPr>
      </w:pPr>
      <w:r>
        <w:rPr>
          <w:rFonts w:cs="Times New Roman"/>
          <w:szCs w:val="28"/>
        </w:rPr>
        <w:t xml:space="preserve">1) </w:t>
      </w:r>
      <w:r w:rsidR="00BA7C64" w:rsidRPr="00BA7C64">
        <w:rPr>
          <w:rFonts w:cs="Times New Roman"/>
          <w:szCs w:val="28"/>
        </w:rPr>
        <w:t xml:space="preserve">в плановом и внеплановом порядке проводятся проверки (камеральные и выездные, в том числе встречные), ревизии и обследования (далее - контрольные мероприятия) в отношении объектов муниципального финансового контроля, установленных </w:t>
      </w:r>
      <w:r w:rsidR="00250043">
        <w:rPr>
          <w:rFonts w:cs="Times New Roman"/>
          <w:szCs w:val="28"/>
        </w:rPr>
        <w:t>пунктом 1 статьи 266</w:t>
      </w:r>
      <w:r w:rsidR="00250043" w:rsidRPr="00250043">
        <w:rPr>
          <w:rFonts w:cs="Times New Roman"/>
          <w:szCs w:val="28"/>
          <w:vertAlign w:val="superscript"/>
        </w:rPr>
        <w:t>1</w:t>
      </w:r>
      <w:r w:rsidR="00250043">
        <w:rPr>
          <w:rFonts w:cs="Times New Roman"/>
          <w:szCs w:val="28"/>
        </w:rPr>
        <w:t xml:space="preserve"> </w:t>
      </w:r>
      <w:r w:rsidR="00BA7C64" w:rsidRPr="00BA7C64">
        <w:rPr>
          <w:rFonts w:cs="Times New Roman"/>
          <w:szCs w:val="28"/>
        </w:rPr>
        <w:t>Бюджетн</w:t>
      </w:r>
      <w:r w:rsidR="00250043">
        <w:rPr>
          <w:rFonts w:cs="Times New Roman"/>
          <w:szCs w:val="28"/>
        </w:rPr>
        <w:t>ого</w:t>
      </w:r>
      <w:r w:rsidR="00BA7C64" w:rsidRPr="00BA7C64">
        <w:rPr>
          <w:rFonts w:cs="Times New Roman"/>
          <w:szCs w:val="28"/>
        </w:rPr>
        <w:t xml:space="preserve"> </w:t>
      </w:r>
      <w:r w:rsidR="00BA7C64" w:rsidRPr="00BA7C64">
        <w:rPr>
          <w:rFonts w:cs="Times New Roman"/>
          <w:szCs w:val="28"/>
        </w:rPr>
        <w:lastRenderedPageBreak/>
        <w:t>кодекс</w:t>
      </w:r>
      <w:r w:rsidR="00250043">
        <w:rPr>
          <w:rFonts w:cs="Times New Roman"/>
          <w:szCs w:val="28"/>
        </w:rPr>
        <w:t>а</w:t>
      </w:r>
      <w:r w:rsidR="00BA7C64" w:rsidRPr="00BA7C64">
        <w:rPr>
          <w:rFonts w:cs="Times New Roman"/>
          <w:szCs w:val="28"/>
        </w:rPr>
        <w:t xml:space="preserve"> Российской Федера</w:t>
      </w:r>
      <w:r w:rsidR="00871F7D">
        <w:rPr>
          <w:rFonts w:cs="Times New Roman"/>
          <w:szCs w:val="28"/>
        </w:rPr>
        <w:t xml:space="preserve">ции и частью 2 статьи 99 </w:t>
      </w:r>
      <w:r w:rsidR="00CD70C6">
        <w:rPr>
          <w:rFonts w:cs="Times New Roman"/>
          <w:szCs w:val="28"/>
        </w:rPr>
        <w:t>Федерального закона о контрактной системе (далее - объекты контроля);</w:t>
      </w:r>
    </w:p>
    <w:p w:rsidR="00BA7C64" w:rsidRPr="00BA7C64" w:rsidRDefault="00BA7C64" w:rsidP="00E915EC">
      <w:pPr>
        <w:widowControl w:val="0"/>
        <w:autoSpaceDE w:val="0"/>
        <w:autoSpaceDN w:val="0"/>
        <w:adjustRightInd w:val="0"/>
        <w:spacing w:line="240" w:lineRule="auto"/>
        <w:jc w:val="both"/>
        <w:rPr>
          <w:rFonts w:cs="Times New Roman"/>
          <w:szCs w:val="28"/>
        </w:rPr>
      </w:pPr>
      <w:r w:rsidRPr="00BA7C64">
        <w:rPr>
          <w:rFonts w:cs="Times New Roman"/>
          <w:szCs w:val="28"/>
        </w:rPr>
        <w:t>2) направляются объектам контроля акты, заключения, представления и (или) предписания;</w:t>
      </w:r>
    </w:p>
    <w:p w:rsidR="00BA7C64" w:rsidRPr="00BA7C64" w:rsidRDefault="00BA7C64" w:rsidP="00E915EC">
      <w:pPr>
        <w:widowControl w:val="0"/>
        <w:autoSpaceDE w:val="0"/>
        <w:autoSpaceDN w:val="0"/>
        <w:adjustRightInd w:val="0"/>
        <w:spacing w:line="240" w:lineRule="auto"/>
        <w:jc w:val="both"/>
        <w:rPr>
          <w:rFonts w:cs="Times New Roman"/>
          <w:szCs w:val="28"/>
        </w:rPr>
      </w:pPr>
      <w:r w:rsidRPr="00BA7C64">
        <w:rPr>
          <w:rFonts w:cs="Times New Roman"/>
          <w:szCs w:val="28"/>
        </w:rPr>
        <w:t xml:space="preserve">3) </w:t>
      </w:r>
      <w:r w:rsidR="008D2389">
        <w:rPr>
          <w:rFonts w:cs="Times New Roman"/>
          <w:szCs w:val="28"/>
        </w:rPr>
        <w:t>направляются в финансовый орган</w:t>
      </w:r>
      <w:r w:rsidRPr="00BA7C64">
        <w:rPr>
          <w:rFonts w:cs="Times New Roman"/>
          <w:szCs w:val="28"/>
        </w:rPr>
        <w:t xml:space="preserve"> </w:t>
      </w:r>
      <w:r w:rsidR="00415E8E" w:rsidRPr="00415E8E">
        <w:rPr>
          <w:rFonts w:cs="Times New Roman"/>
          <w:szCs w:val="28"/>
        </w:rPr>
        <w:t xml:space="preserve">__________________ </w:t>
      </w:r>
      <w:r w:rsidR="00415E8E" w:rsidRPr="00415E8E">
        <w:rPr>
          <w:rFonts w:cs="Times New Roman"/>
          <w:i/>
          <w:szCs w:val="28"/>
        </w:rPr>
        <w:t>(наименование муниципального образования</w:t>
      </w:r>
      <w:r w:rsidR="00415E8E" w:rsidRPr="00415E8E">
        <w:rPr>
          <w:rFonts w:cs="Times New Roman"/>
          <w:szCs w:val="28"/>
        </w:rPr>
        <w:t>)</w:t>
      </w:r>
      <w:r w:rsidRPr="00BA7C64">
        <w:rPr>
          <w:rFonts w:cs="Times New Roman"/>
          <w:szCs w:val="28"/>
        </w:rPr>
        <w:t xml:space="preserve"> уведомления о применении бюджетных мер принуждения;</w:t>
      </w:r>
    </w:p>
    <w:p w:rsidR="00BA7C64" w:rsidRDefault="00BB4B12" w:rsidP="00E915EC">
      <w:pPr>
        <w:widowControl w:val="0"/>
        <w:autoSpaceDE w:val="0"/>
        <w:autoSpaceDN w:val="0"/>
        <w:adjustRightInd w:val="0"/>
        <w:spacing w:line="240" w:lineRule="auto"/>
        <w:jc w:val="both"/>
        <w:rPr>
          <w:rFonts w:cs="Times New Roman"/>
          <w:szCs w:val="28"/>
        </w:rPr>
      </w:pPr>
      <w:r>
        <w:rPr>
          <w:rFonts w:cs="Times New Roman"/>
          <w:szCs w:val="28"/>
        </w:rPr>
        <w:t>4</w:t>
      </w:r>
      <w:r w:rsidR="00BA7C64" w:rsidRPr="00BA7C64">
        <w:rPr>
          <w:rFonts w:cs="Times New Roman"/>
          <w:szCs w:val="28"/>
        </w:rPr>
        <w:t xml:space="preserve">) осуществляются иные полномочия по внутреннему </w:t>
      </w:r>
      <w:r w:rsidR="005775FC">
        <w:rPr>
          <w:rFonts w:cs="Times New Roman"/>
          <w:szCs w:val="28"/>
        </w:rPr>
        <w:t xml:space="preserve">муниципальному </w:t>
      </w:r>
      <w:r w:rsidR="00BA7C64" w:rsidRPr="00BA7C64">
        <w:rPr>
          <w:rFonts w:cs="Times New Roman"/>
          <w:szCs w:val="28"/>
        </w:rPr>
        <w:t>финансовому контролю в соответствии с действующим законодательством.</w:t>
      </w:r>
    </w:p>
    <w:p w:rsidR="008E578E" w:rsidRDefault="008E578E" w:rsidP="00E915EC">
      <w:pPr>
        <w:spacing w:line="240" w:lineRule="auto"/>
        <w:jc w:val="both"/>
      </w:pPr>
      <w:r>
        <w:t>7. Должностными лицами, уполномоченными принимать решения о проведении контрольных мероприятий, являются: _________________________________________________________________</w:t>
      </w:r>
      <w:r>
        <w:rPr>
          <w:rStyle w:val="a5"/>
        </w:rPr>
        <w:footnoteReference w:id="6"/>
      </w:r>
      <w:r>
        <w:t>.</w:t>
      </w:r>
    </w:p>
    <w:p w:rsidR="008E578E" w:rsidRDefault="008E578E" w:rsidP="00E915EC">
      <w:pPr>
        <w:spacing w:line="240" w:lineRule="auto"/>
        <w:jc w:val="both"/>
      </w:pPr>
      <w:r>
        <w:t xml:space="preserve">8. Должностными лицами органа внутреннего муниципального финансового контроля, </w:t>
      </w:r>
      <w:r w:rsidR="00E915EC">
        <w:t>уполномоченными на проведение контрольных мероприятий</w:t>
      </w:r>
      <w:r>
        <w:t>, являются:</w:t>
      </w:r>
    </w:p>
    <w:p w:rsidR="005E5A58" w:rsidRDefault="008E578E" w:rsidP="00E915EC">
      <w:pPr>
        <w:spacing w:line="240" w:lineRule="auto"/>
        <w:jc w:val="both"/>
      </w:pPr>
      <w:r>
        <w:t>______________________________________________________________________________________________________________________________.</w:t>
      </w:r>
      <w:r>
        <w:rPr>
          <w:rStyle w:val="a5"/>
        </w:rPr>
        <w:footnoteReference w:id="7"/>
      </w:r>
    </w:p>
    <w:p w:rsidR="00E915EC" w:rsidRDefault="00E915EC" w:rsidP="00E915EC">
      <w:pPr>
        <w:spacing w:line="240" w:lineRule="auto"/>
        <w:jc w:val="both"/>
      </w:pPr>
      <w:r>
        <w:t>9. Должностны</w:t>
      </w:r>
      <w:r w:rsidR="00BF2B6D">
        <w:t>е лица</w:t>
      </w:r>
      <w:r>
        <w:t xml:space="preserve"> </w:t>
      </w:r>
      <w:r w:rsidR="00BF2B6D" w:rsidRPr="00BF2B6D">
        <w:t>органа внутреннего муниципального фина</w:t>
      </w:r>
      <w:r w:rsidR="00BF2B6D">
        <w:t>нсового контроля, уполномоченные</w:t>
      </w:r>
      <w:r w:rsidR="00BF2B6D" w:rsidRPr="00BF2B6D">
        <w:t xml:space="preserve"> на проведение контрольных мероприятий</w:t>
      </w:r>
      <w:r w:rsidR="00BF2B6D">
        <w:t>,</w:t>
      </w:r>
      <w:r w:rsidR="00BF2B6D" w:rsidRPr="00BF2B6D">
        <w:t xml:space="preserve"> </w:t>
      </w:r>
      <w:r w:rsidR="00BF2B6D">
        <w:t>вправе</w:t>
      </w:r>
      <w:r>
        <w:t xml:space="preserve">: </w:t>
      </w:r>
    </w:p>
    <w:p w:rsidR="00E915EC" w:rsidRDefault="00E915EC" w:rsidP="00E915EC">
      <w:pPr>
        <w:spacing w:line="240" w:lineRule="auto"/>
        <w:jc w:val="both"/>
      </w:pPr>
      <w:r>
        <w:t xml:space="preserve">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 </w:t>
      </w:r>
    </w:p>
    <w:p w:rsidR="00E915EC" w:rsidRDefault="00E915EC" w:rsidP="00E915EC">
      <w:pPr>
        <w:spacing w:line="240" w:lineRule="auto"/>
        <w:jc w:val="both"/>
      </w:pPr>
      <w:r>
        <w:t xml:space="preserve">б) при осуществлении выездных проверок (ревизий) беспрепятственно по предъявлении служебных удостоверений и копии приказа (распоряжения)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 </w:t>
      </w:r>
    </w:p>
    <w:p w:rsidR="00E915EC" w:rsidRDefault="00E915EC" w:rsidP="00E915EC">
      <w:pPr>
        <w:spacing w:line="240" w:lineRule="auto"/>
        <w:jc w:val="both"/>
      </w:pPr>
      <w:r>
        <w:t xml:space="preserve">в) проводить экспертизы, необходимые при проведении контрольных мероприятий, и (или) привлекать независимых экспертов для проведения таких экспертиз; </w:t>
      </w:r>
    </w:p>
    <w:p w:rsidR="004D3C35" w:rsidRDefault="00E915EC" w:rsidP="00E915EC">
      <w:pPr>
        <w:spacing w:line="240" w:lineRule="auto"/>
        <w:jc w:val="both"/>
      </w:pPr>
      <w:r>
        <w:lastRenderedPageBreak/>
        <w:t>г) выдавать представления, предписания об устранении выявленных нарушений в случаях, предусмотренных законодательством Российской Федерации</w:t>
      </w:r>
      <w:r w:rsidR="004D3C35">
        <w:t>;</w:t>
      </w:r>
    </w:p>
    <w:p w:rsidR="0069325F" w:rsidRDefault="0069325F" w:rsidP="00A41943">
      <w:pPr>
        <w:spacing w:line="240" w:lineRule="auto"/>
        <w:jc w:val="both"/>
      </w:pPr>
      <w:r>
        <w:t xml:space="preserve">д) </w:t>
      </w:r>
      <w:r w:rsidRPr="0069325F">
        <w:t>составлять протоколы об ад</w:t>
      </w:r>
      <w:r>
        <w:t xml:space="preserve">министративных правонарушениях в соответствии с  </w:t>
      </w:r>
      <w:r w:rsidRPr="0069325F">
        <w:t>Кодекс</w:t>
      </w:r>
      <w:r>
        <w:t>ом Российской Федерации об административных правонарушениях</w:t>
      </w:r>
      <w:r w:rsidR="00DC3A4F">
        <w:t>;</w:t>
      </w:r>
      <w:r>
        <w:rPr>
          <w:rStyle w:val="a5"/>
        </w:rPr>
        <w:footnoteReference w:id="8"/>
      </w:r>
    </w:p>
    <w:p w:rsidR="00E915EC" w:rsidRDefault="0069325F" w:rsidP="00A41943">
      <w:pPr>
        <w:spacing w:line="240" w:lineRule="auto"/>
        <w:jc w:val="both"/>
      </w:pPr>
      <w:r>
        <w:t>е</w:t>
      </w:r>
      <w:r w:rsidR="00BF2B6D">
        <w:t xml:space="preserve">) </w:t>
      </w:r>
      <w:r w:rsidR="00E915EC">
        <w:t xml:space="preserve">обращаться в суд с исковыми заявлениями о возмещении ущерба, причиненного </w:t>
      </w:r>
      <w:r w:rsidR="00BF2B6D">
        <w:t xml:space="preserve">_________________ </w:t>
      </w:r>
      <w:r w:rsidR="00BF2B6D" w:rsidRPr="00BF2B6D">
        <w:rPr>
          <w:i/>
        </w:rPr>
        <w:t>(наименование муниципального образования)</w:t>
      </w:r>
      <w:r w:rsidR="00E915EC">
        <w:t xml:space="preserve"> нарушением бюджетного законодательства Российской Федерации и иных нормативных правовых актов, регулир</w:t>
      </w:r>
      <w:r w:rsidR="00A41943">
        <w:t xml:space="preserve">ующих бюджетные правоотношения, а также </w:t>
      </w:r>
      <w:r w:rsidR="00E915EC">
        <w:t xml:space="preserve">о признании осуществленных закупок недействительными в соответствии с Гражданским </w:t>
      </w:r>
      <w:r w:rsidR="00DC3A4F">
        <w:t>кодексом Российской Федерации;</w:t>
      </w:r>
      <w:r w:rsidR="00BF2B6D">
        <w:t xml:space="preserve"> </w:t>
      </w:r>
    </w:p>
    <w:p w:rsidR="00A909F6" w:rsidRDefault="0069325F" w:rsidP="00BF2B6D">
      <w:pPr>
        <w:spacing w:line="240" w:lineRule="auto"/>
        <w:jc w:val="both"/>
      </w:pPr>
      <w:r w:rsidRPr="00891D13">
        <w:t>ж) осуществля</w:t>
      </w:r>
      <w:r w:rsidR="00A909F6" w:rsidRPr="00891D13">
        <w:t>ть</w:t>
      </w:r>
      <w:r w:rsidRPr="00891D13">
        <w:t xml:space="preserve"> иные права</w:t>
      </w:r>
      <w:r w:rsidR="00A909F6" w:rsidRPr="00891D13">
        <w:t>,</w:t>
      </w:r>
      <w:r w:rsidRPr="00891D13">
        <w:t xml:space="preserve"> </w:t>
      </w:r>
      <w:r w:rsidR="00A909F6" w:rsidRPr="00891D13">
        <w:t>предусмотренные законодательством Российской Федерации</w:t>
      </w:r>
      <w:r w:rsidR="00C73D7C">
        <w:t>.</w:t>
      </w:r>
    </w:p>
    <w:p w:rsidR="00E915EC" w:rsidRDefault="00BF2B6D" w:rsidP="00BF2B6D">
      <w:pPr>
        <w:spacing w:line="240" w:lineRule="auto"/>
        <w:jc w:val="both"/>
      </w:pPr>
      <w:r>
        <w:t xml:space="preserve">10. </w:t>
      </w:r>
      <w:r w:rsidRPr="00BF2B6D">
        <w:t>Должностные лица органа внутреннего муниципального финансового контроля, уполномоченные на про</w:t>
      </w:r>
      <w:r>
        <w:t xml:space="preserve">ведение контрольных мероприятий, обязаны: </w:t>
      </w:r>
    </w:p>
    <w:p w:rsidR="00E915EC" w:rsidRDefault="00E915EC" w:rsidP="00BF2B6D">
      <w:pPr>
        <w:spacing w:line="240" w:lineRule="auto"/>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w:t>
      </w:r>
      <w:r w:rsidR="00BF2B6D">
        <w:t xml:space="preserve">й </w:t>
      </w:r>
      <w:r w:rsidR="003D1FBF">
        <w:t>в пределах своей компетенции</w:t>
      </w:r>
      <w:r w:rsidR="00BF2B6D">
        <w:t xml:space="preserve">; </w:t>
      </w:r>
    </w:p>
    <w:p w:rsidR="00E915EC" w:rsidRDefault="00E915EC" w:rsidP="00BF2B6D">
      <w:pPr>
        <w:spacing w:line="240" w:lineRule="auto"/>
        <w:jc w:val="both"/>
      </w:pPr>
      <w:r>
        <w:t>б) соблюдать требования нормативных правовых актов в уст</w:t>
      </w:r>
      <w:r w:rsidR="00BF2B6D">
        <w:t xml:space="preserve">ановленной сфере деятельности; </w:t>
      </w:r>
    </w:p>
    <w:p w:rsidR="00E915EC" w:rsidRDefault="00E915EC" w:rsidP="00BF2B6D">
      <w:pPr>
        <w:spacing w:line="240" w:lineRule="auto"/>
        <w:jc w:val="both"/>
      </w:pPr>
      <w:r w:rsidRPr="00891D13">
        <w:t>в) проводить контрольные мероприятия в соответствии с приказом органа</w:t>
      </w:r>
      <w:r w:rsidR="00BF2B6D" w:rsidRPr="00891D13">
        <w:t xml:space="preserve"> </w:t>
      </w:r>
      <w:r w:rsidRPr="00891D13">
        <w:t>внутреннего муниципального финансового контроля  о провед</w:t>
      </w:r>
      <w:r w:rsidR="00BF2B6D" w:rsidRPr="00891D13">
        <w:t>ении контрольного мероприятия</w:t>
      </w:r>
      <w:r w:rsidR="00253D25" w:rsidRPr="00891D13">
        <w:rPr>
          <w:rStyle w:val="a5"/>
        </w:rPr>
        <w:footnoteReference w:id="9"/>
      </w:r>
      <w:r w:rsidR="00253D25" w:rsidRPr="00891D13">
        <w:t>;</w:t>
      </w:r>
    </w:p>
    <w:p w:rsidR="00E915EC" w:rsidRDefault="00E915EC" w:rsidP="00BF2B6D">
      <w:pPr>
        <w:spacing w:line="240" w:lineRule="auto"/>
        <w:jc w:val="both"/>
      </w:pPr>
      <w:r>
        <w:t>г) знакомить руководителя или уполномоченное должностное лицо объекта контроля (далее - представитель объекта контроля) с копией приказа</w:t>
      </w:r>
      <w:r w:rsidR="00253D25">
        <w:t xml:space="preserve"> </w:t>
      </w:r>
      <w:r w:rsidR="00C407E0">
        <w:t>о проведении</w:t>
      </w:r>
      <w:r>
        <w:t xml:space="preserve">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w:t>
      </w:r>
      <w:r w:rsidR="00BF2B6D">
        <w:t xml:space="preserve">иятий (актами и заключениями); </w:t>
      </w:r>
    </w:p>
    <w:p w:rsidR="004102BC" w:rsidRDefault="00E915EC" w:rsidP="004102BC">
      <w:pPr>
        <w:spacing w:line="240" w:lineRule="auto"/>
        <w:jc w:val="both"/>
      </w:pPr>
      <w:r>
        <w:lastRenderedPageBreak/>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r w:rsidR="003D1FBF">
        <w:t xml:space="preserve"> </w:t>
      </w:r>
      <w:r>
        <w:t xml:space="preserve">в течение </w:t>
      </w:r>
      <w:r w:rsidR="005E0E8C">
        <w:t>трех</w:t>
      </w:r>
      <w:r w:rsidRPr="00CE5311">
        <w:t xml:space="preserve"> рабочих дней </w:t>
      </w:r>
      <w:r w:rsidR="009B28BE" w:rsidRPr="00CE5311">
        <w:t xml:space="preserve">со дня </w:t>
      </w:r>
      <w:r w:rsidR="00C0636E">
        <w:t>выявления такого факта;</w:t>
      </w:r>
    </w:p>
    <w:p w:rsidR="00C0636E" w:rsidRDefault="00C0636E" w:rsidP="004102BC">
      <w:pPr>
        <w:spacing w:line="240" w:lineRule="auto"/>
        <w:jc w:val="both"/>
      </w:pPr>
      <w:r w:rsidRPr="00891D13">
        <w:t>е) обеспечить конфиденциальность ставших известными им сведений, связанных с деятельностью объекта контроля, составляющих служебную, банковскую, налоговую, коммерческую или иную тайну, охраняемую законом</w:t>
      </w:r>
      <w:r>
        <w:t>.</w:t>
      </w:r>
    </w:p>
    <w:p w:rsidR="006032DB" w:rsidRDefault="004102BC" w:rsidP="006032DB">
      <w:pPr>
        <w:spacing w:line="240" w:lineRule="auto"/>
        <w:jc w:val="both"/>
      </w:pPr>
      <w:r>
        <w:t xml:space="preserve">11. Решение о проведении контрольного мероприятия оформляется </w:t>
      </w:r>
      <w:r w:rsidR="006032DB">
        <w:t xml:space="preserve">в форме </w:t>
      </w:r>
      <w:r>
        <w:t>приказ</w:t>
      </w:r>
      <w:r w:rsidR="006032DB">
        <w:t>а</w:t>
      </w:r>
      <w:r>
        <w:t xml:space="preserve"> </w:t>
      </w:r>
      <w:r w:rsidRPr="004102BC">
        <w:t>орган</w:t>
      </w:r>
      <w:r w:rsidR="006032DB">
        <w:t>а</w:t>
      </w:r>
      <w:r w:rsidRPr="004102BC">
        <w:t xml:space="preserve"> внутреннего муниципального финансового контроля</w:t>
      </w:r>
      <w:r w:rsidR="006032DB">
        <w:t>.</w:t>
      </w:r>
    </w:p>
    <w:p w:rsidR="004102BC" w:rsidRDefault="004102BC" w:rsidP="006032DB">
      <w:pPr>
        <w:spacing w:line="240" w:lineRule="auto"/>
        <w:jc w:val="both"/>
      </w:pPr>
      <w:r>
        <w:t>1</w:t>
      </w:r>
      <w:r w:rsidR="006032DB">
        <w:t>2</w:t>
      </w:r>
      <w:r>
        <w:t xml:space="preserve">. Основанием для назначения </w:t>
      </w:r>
      <w:r w:rsidR="00FE2789">
        <w:t xml:space="preserve">планового </w:t>
      </w:r>
      <w:r w:rsidR="006032DB">
        <w:t xml:space="preserve">контрольного мероприятия </w:t>
      </w:r>
      <w:r>
        <w:t xml:space="preserve">является </w:t>
      </w:r>
      <w:r w:rsidR="006032DB">
        <w:t xml:space="preserve">его </w:t>
      </w:r>
      <w:r>
        <w:t xml:space="preserve">включение в план контрольной деятельности </w:t>
      </w:r>
      <w:r w:rsidR="006032DB" w:rsidRPr="006032DB">
        <w:t xml:space="preserve">органа внутреннего муниципального финансового контроля </w:t>
      </w:r>
      <w:r w:rsidRPr="00FE2789">
        <w:t xml:space="preserve">в текущем календарном году, </w:t>
      </w:r>
      <w:r w:rsidR="006032DB" w:rsidRPr="00FE2789">
        <w:t>подготовленный</w:t>
      </w:r>
      <w:r w:rsidRPr="00FE2789">
        <w:t xml:space="preserve"> и утвержденный в соответствии</w:t>
      </w:r>
      <w:r>
        <w:t xml:space="preserve"> с разделом </w:t>
      </w:r>
      <w:r w:rsidR="003F647F">
        <w:rPr>
          <w:lang w:val="en-US"/>
        </w:rPr>
        <w:t>II</w:t>
      </w:r>
      <w:r>
        <w:t xml:space="preserve"> настоящего Порядка.</w:t>
      </w:r>
    </w:p>
    <w:p w:rsidR="009356EE" w:rsidRDefault="006032DB" w:rsidP="006032DB">
      <w:pPr>
        <w:spacing w:line="240" w:lineRule="auto"/>
        <w:jc w:val="both"/>
      </w:pPr>
      <w:r>
        <w:t>13</w:t>
      </w:r>
      <w:r w:rsidR="009356EE">
        <w:t>. Основанием для осуществления внеплановых кон</w:t>
      </w:r>
      <w:r>
        <w:t xml:space="preserve">трольных мероприятий является: </w:t>
      </w:r>
    </w:p>
    <w:p w:rsidR="009356EE" w:rsidRDefault="009356EE" w:rsidP="006C2DC2">
      <w:pPr>
        <w:spacing w:line="240" w:lineRule="auto"/>
        <w:jc w:val="both"/>
      </w:pPr>
      <w:r>
        <w:t>поручение г</w:t>
      </w:r>
      <w:r w:rsidR="00DC3A4F">
        <w:t>лавы муниципального образования</w:t>
      </w:r>
      <w:r w:rsidR="006C2DC2">
        <w:t>, его заместителей;</w:t>
      </w:r>
      <w:r w:rsidR="00DC3A4F">
        <w:rPr>
          <w:rStyle w:val="a5"/>
        </w:rPr>
        <w:footnoteReference w:id="10"/>
      </w:r>
      <w:r w:rsidR="006C2DC2">
        <w:t xml:space="preserve"> </w:t>
      </w:r>
    </w:p>
    <w:p w:rsidR="009356EE" w:rsidRDefault="009356EE" w:rsidP="006C2DC2">
      <w:pPr>
        <w:spacing w:line="240" w:lineRule="auto"/>
        <w:jc w:val="both"/>
      </w:pPr>
      <w:r>
        <w:t>пос</w:t>
      </w:r>
      <w:r w:rsidR="006C2DC2">
        <w:t xml:space="preserve">тупление депутатских запросов; </w:t>
      </w:r>
    </w:p>
    <w:p w:rsidR="009356EE" w:rsidRDefault="009356EE" w:rsidP="006C2DC2">
      <w:pPr>
        <w:spacing w:line="240" w:lineRule="auto"/>
        <w:jc w:val="both"/>
      </w:pPr>
      <w:r>
        <w:t>поступление обращений руководителей правоохранительных органов, требований прокурора о проведении внепланового контрольного мероприятия в рамках надзора за исполнением законов по поступившим в органы прокуратуры материал</w:t>
      </w:r>
      <w:r w:rsidR="006C2DC2">
        <w:t xml:space="preserve">ам и обращениям; </w:t>
      </w:r>
    </w:p>
    <w:p w:rsidR="009356EE" w:rsidRDefault="009356EE" w:rsidP="006C2DC2">
      <w:pPr>
        <w:spacing w:line="240" w:lineRule="auto"/>
        <w:jc w:val="both"/>
      </w:pPr>
      <w:r>
        <w:t xml:space="preserve">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содержащих сведения о нарушениях </w:t>
      </w:r>
      <w:r w:rsidR="006C2DC2">
        <w:t xml:space="preserve">законодательства </w:t>
      </w:r>
      <w:r>
        <w:t>в сфере бюджетных правоотношений и</w:t>
      </w:r>
      <w:r w:rsidR="006C2DC2">
        <w:t xml:space="preserve"> Федерального закона </w:t>
      </w:r>
      <w:r>
        <w:t xml:space="preserve"> о контрактной системе</w:t>
      </w:r>
      <w:r w:rsidR="006C2DC2">
        <w:t xml:space="preserve">; </w:t>
      </w:r>
    </w:p>
    <w:p w:rsidR="009356EE" w:rsidRDefault="009356EE" w:rsidP="006032DB">
      <w:pPr>
        <w:spacing w:line="240" w:lineRule="auto"/>
        <w:jc w:val="both"/>
      </w:pPr>
      <w:r>
        <w:t>истечение срока исполнения ранее выданных представлений и (или) предписаний</w:t>
      </w:r>
      <w:r w:rsidR="006C2DC2">
        <w:rPr>
          <w:rStyle w:val="a5"/>
        </w:rPr>
        <w:footnoteReference w:id="11"/>
      </w:r>
      <w:r>
        <w:t xml:space="preserve">. </w:t>
      </w:r>
    </w:p>
    <w:p w:rsidR="00454073" w:rsidRDefault="00454073" w:rsidP="00454073">
      <w:pPr>
        <w:spacing w:line="240" w:lineRule="auto"/>
        <w:jc w:val="both"/>
      </w:pPr>
      <w:r>
        <w:t>14. 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
    <w:p w:rsidR="00454073" w:rsidRDefault="00454073" w:rsidP="00454073">
      <w:pPr>
        <w:spacing w:line="240" w:lineRule="auto"/>
        <w:jc w:val="both"/>
      </w:pPr>
      <w:r>
        <w:lastRenderedPageBreak/>
        <w:t>1</w:t>
      </w:r>
      <w:r w:rsidR="000A54A9">
        <w:t>5</w:t>
      </w:r>
      <w:r>
        <w:t xml:space="preserve">.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w:t>
      </w:r>
      <w:r w:rsidR="00BB4B12">
        <w:rPr>
          <w:i/>
        </w:rPr>
        <w:t>трех</w:t>
      </w:r>
      <w:r w:rsidR="003F647F" w:rsidRPr="000A54A9">
        <w:rPr>
          <w:i/>
        </w:rPr>
        <w:t xml:space="preserve"> </w:t>
      </w:r>
      <w:r w:rsidRPr="003F647F">
        <w:rPr>
          <w:i/>
        </w:rPr>
        <w:t>рабочих дней</w:t>
      </w:r>
      <w:r w:rsidR="000A54A9">
        <w:rPr>
          <w:i/>
        </w:rPr>
        <w:t xml:space="preserve"> </w:t>
      </w:r>
      <w:r w:rsidR="003F647F" w:rsidRPr="003F647F">
        <w:rPr>
          <w:rStyle w:val="a5"/>
        </w:rPr>
        <w:footnoteReference w:id="12"/>
      </w:r>
      <w:r w:rsidRPr="003F647F">
        <w:t>.</w:t>
      </w:r>
    </w:p>
    <w:p w:rsidR="00454073" w:rsidRDefault="00454073" w:rsidP="00454073">
      <w:pPr>
        <w:spacing w:line="240" w:lineRule="auto"/>
        <w:jc w:val="both"/>
      </w:pPr>
      <w:r>
        <w:t>1</w:t>
      </w:r>
      <w:r w:rsidR="000A54A9">
        <w:t>6</w:t>
      </w:r>
      <w:r>
        <w:t>.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454073" w:rsidRDefault="00454073" w:rsidP="00454073">
      <w:pPr>
        <w:spacing w:line="240" w:lineRule="auto"/>
        <w:jc w:val="both"/>
      </w:pPr>
      <w:r>
        <w:t>1</w:t>
      </w:r>
      <w:r w:rsidR="000A54A9">
        <w:t>7</w:t>
      </w:r>
      <w:r>
        <w:t xml:space="preserve">. Все документы, составляемые должностными лицами органа внутреннего финансового контроля в рамках контрольного мероприятия, приобщаются к материалам контрольного мероприятия, учитываются и хранятся </w:t>
      </w:r>
      <w:r w:rsidR="00C23690" w:rsidRPr="00C23690">
        <w:rPr>
          <w:i/>
        </w:rPr>
        <w:t>не менее чем три года</w:t>
      </w:r>
      <w:r w:rsidR="00C23690">
        <w:t xml:space="preserve"> </w:t>
      </w:r>
      <w:r>
        <w:t>в установленном порядке.</w:t>
      </w:r>
    </w:p>
    <w:p w:rsidR="00454073" w:rsidRPr="00A41943" w:rsidRDefault="00FE2789" w:rsidP="00454073">
      <w:pPr>
        <w:spacing w:line="240" w:lineRule="auto"/>
        <w:jc w:val="both"/>
      </w:pPr>
      <w:r w:rsidRPr="00A41943">
        <w:t>1</w:t>
      </w:r>
      <w:r w:rsidR="000A54A9">
        <w:t>8</w:t>
      </w:r>
      <w:r w:rsidRPr="00A41943">
        <w:t xml:space="preserve">. </w:t>
      </w:r>
      <w:r w:rsidR="00454073" w:rsidRPr="00A41943">
        <w:t>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454073" w:rsidRDefault="00FE2789" w:rsidP="00454073">
      <w:pPr>
        <w:spacing w:line="240" w:lineRule="auto"/>
        <w:jc w:val="both"/>
      </w:pPr>
      <w:r w:rsidRPr="00A41943">
        <w:t>1</w:t>
      </w:r>
      <w:r w:rsidR="000A54A9">
        <w:t>9</w:t>
      </w:r>
      <w:r w:rsidRPr="00A41943">
        <w:t xml:space="preserve">. </w:t>
      </w:r>
      <w:r w:rsidR="00454073" w:rsidRPr="00A41943">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w:t>
      </w:r>
      <w:r w:rsidR="005E0E8C">
        <w:rPr>
          <w:i/>
        </w:rPr>
        <w:t>двадцати</w:t>
      </w:r>
      <w:r w:rsidR="00454073" w:rsidRPr="00A41943">
        <w:rPr>
          <w:i/>
        </w:rPr>
        <w:t xml:space="preserve"> рабочих дней</w:t>
      </w:r>
      <w:r w:rsidR="00454073" w:rsidRPr="00A41943">
        <w:t>.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0A54A9" w:rsidRDefault="000A54A9" w:rsidP="00454073">
      <w:pPr>
        <w:spacing w:line="240" w:lineRule="auto"/>
        <w:jc w:val="both"/>
      </w:pPr>
      <w:r>
        <w:t xml:space="preserve">20. </w:t>
      </w:r>
      <w:r w:rsidRPr="000A54A9">
        <w:t>Обследования могут проводиться в рамках камеральных и выездных проверок (ревизий) в соответствии с настоящим</w:t>
      </w:r>
      <w:r>
        <w:t xml:space="preserve"> Порядком.</w:t>
      </w:r>
    </w:p>
    <w:p w:rsidR="00127A39" w:rsidRDefault="000A54A9" w:rsidP="00454073">
      <w:pPr>
        <w:spacing w:line="240" w:lineRule="auto"/>
        <w:jc w:val="both"/>
      </w:pPr>
      <w:r>
        <w:t>21</w:t>
      </w:r>
      <w:r w:rsidR="0028355C">
        <w:t xml:space="preserve">. </w:t>
      </w:r>
      <w:r w:rsidR="00094C74" w:rsidRPr="00094C74">
        <w:t xml:space="preserve">Руководитель органа внутреннего муниципального финансового контроля в целях реализации положений настоящего Порядка утверждает правовые акты, устанавливающие распределение обязанностей, полномочий и ответственность (должностных лиц), уполномоченных на проведение </w:t>
      </w:r>
      <w:r w:rsidR="002832DD" w:rsidRPr="002832DD">
        <w:t>внутреннего муниципального финансового контроля</w:t>
      </w:r>
      <w:r w:rsidR="00094C74" w:rsidRPr="00094C74">
        <w:t xml:space="preserve">. </w:t>
      </w:r>
    </w:p>
    <w:p w:rsidR="00094FDD" w:rsidRDefault="000A54A9" w:rsidP="00094FDD">
      <w:pPr>
        <w:spacing w:line="240" w:lineRule="auto"/>
        <w:jc w:val="both"/>
      </w:pPr>
      <w:r>
        <w:t>22</w:t>
      </w:r>
      <w:r w:rsidR="0028355C">
        <w:t xml:space="preserve">. </w:t>
      </w:r>
      <w:r w:rsidR="0028355C" w:rsidRPr="0028355C">
        <w:t xml:space="preserve">Сроки и последовательность проведения административных процедур при осуществлении контрольных мероприятий, </w:t>
      </w:r>
      <w:r w:rsidR="004B6E66">
        <w:t xml:space="preserve">формы документов, составляемых в процессе контроля, </w:t>
      </w:r>
      <w:r w:rsidR="0028355C" w:rsidRPr="0028355C">
        <w:t xml:space="preserve">а также ответственность должностных лиц, уполномоченных на проведение контрольных мероприятий, устанавливаются административным регламентом, утверждаемым постановлением администрации ______________ </w:t>
      </w:r>
      <w:r w:rsidR="0028355C" w:rsidRPr="002832DD">
        <w:rPr>
          <w:i/>
        </w:rPr>
        <w:t>(наименование муниципального образования)</w:t>
      </w:r>
      <w:r w:rsidR="0028355C" w:rsidRPr="0028355C">
        <w:t>.</w:t>
      </w:r>
    </w:p>
    <w:p w:rsidR="0028355C" w:rsidRDefault="00094FDD" w:rsidP="00094FDD">
      <w:pPr>
        <w:spacing w:line="240" w:lineRule="auto"/>
        <w:jc w:val="both"/>
      </w:pPr>
      <w:r w:rsidRPr="00891D13">
        <w:t xml:space="preserve">23. Информация органа внутреннего муниципального финансового контроля </w:t>
      </w:r>
      <w:r w:rsidR="00C73D7C" w:rsidRPr="00891D13">
        <w:t xml:space="preserve">о проведении </w:t>
      </w:r>
      <w:r w:rsidRPr="00891D13">
        <w:t xml:space="preserve">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w:t>
      </w:r>
      <w:r w:rsidRPr="00891D13">
        <w:lastRenderedPageBreak/>
        <w:t>информации, сроки размещения таких документов и информации в данном реестре утверждаются Правительством Российской Федерации.</w:t>
      </w:r>
    </w:p>
    <w:p w:rsidR="00094FDD" w:rsidRDefault="00094FDD" w:rsidP="00C0636E">
      <w:pPr>
        <w:spacing w:line="240" w:lineRule="auto"/>
        <w:ind w:firstLine="0"/>
        <w:rPr>
          <w:b/>
        </w:rPr>
      </w:pPr>
    </w:p>
    <w:p w:rsidR="00094FDD" w:rsidRDefault="00094FDD" w:rsidP="0028355C">
      <w:pPr>
        <w:spacing w:line="240" w:lineRule="auto"/>
        <w:ind w:firstLine="0"/>
        <w:jc w:val="center"/>
        <w:rPr>
          <w:b/>
        </w:rPr>
      </w:pPr>
    </w:p>
    <w:p w:rsidR="00094C74" w:rsidRDefault="00094C74" w:rsidP="0028355C">
      <w:pPr>
        <w:spacing w:line="240" w:lineRule="auto"/>
        <w:ind w:firstLine="0"/>
        <w:jc w:val="center"/>
        <w:rPr>
          <w:b/>
        </w:rPr>
      </w:pPr>
      <w:r w:rsidRPr="0028355C">
        <w:rPr>
          <w:b/>
        </w:rPr>
        <w:t xml:space="preserve">II. Требования к планированию деятельности по </w:t>
      </w:r>
      <w:r w:rsidR="000A54A9">
        <w:rPr>
          <w:b/>
        </w:rPr>
        <w:t xml:space="preserve">внутреннему муниципальному финансовому </w:t>
      </w:r>
      <w:r w:rsidRPr="0028355C">
        <w:rPr>
          <w:b/>
        </w:rPr>
        <w:t>контролю</w:t>
      </w:r>
    </w:p>
    <w:p w:rsidR="0028355C" w:rsidRPr="0028355C" w:rsidRDefault="0028355C" w:rsidP="00D745C4">
      <w:pPr>
        <w:spacing w:line="240" w:lineRule="auto"/>
        <w:jc w:val="both"/>
        <w:rPr>
          <w:b/>
        </w:rPr>
      </w:pPr>
    </w:p>
    <w:p w:rsidR="00094C74" w:rsidRPr="00094C74" w:rsidRDefault="000A54A9" w:rsidP="0028355C">
      <w:pPr>
        <w:spacing w:line="240" w:lineRule="auto"/>
        <w:jc w:val="both"/>
      </w:pPr>
      <w:r>
        <w:t>2</w:t>
      </w:r>
      <w:r w:rsidR="00E261F3">
        <w:t>4</w:t>
      </w:r>
      <w:r w:rsidR="00094C74">
        <w:t>.</w:t>
      </w:r>
      <w:r w:rsidR="00871F7D">
        <w:t xml:space="preserve"> </w:t>
      </w:r>
      <w:r w:rsidR="00094C74" w:rsidRPr="00094C74">
        <w:t>Планирование контрольной деятельности осуществляется путем составления и утверждения</w:t>
      </w:r>
      <w:r w:rsidR="00871F7D">
        <w:t xml:space="preserve"> плана контрольных мероприятий </w:t>
      </w:r>
      <w:r w:rsidR="00094C74" w:rsidRPr="00094C74">
        <w:t>на следующий календарный год,</w:t>
      </w:r>
      <w:r w:rsidR="00DA7598">
        <w:rPr>
          <w:rStyle w:val="a5"/>
        </w:rPr>
        <w:footnoteReference w:id="13"/>
      </w:r>
      <w:r w:rsidR="00094C74" w:rsidRPr="00094C74">
        <w:t xml:space="preserve"> который утверждается приказом органа внутреннего муни</w:t>
      </w:r>
      <w:r w:rsidR="00871F7D">
        <w:t>ципального финансового контроля</w:t>
      </w:r>
      <w:r w:rsidR="00094C74" w:rsidRPr="00094C74">
        <w:t xml:space="preserve"> не позднее </w:t>
      </w:r>
      <w:r w:rsidR="006E52AD" w:rsidRPr="000A54A9">
        <w:rPr>
          <w:i/>
        </w:rPr>
        <w:t>20</w:t>
      </w:r>
      <w:r w:rsidR="00094C74" w:rsidRPr="000A54A9">
        <w:rPr>
          <w:i/>
        </w:rPr>
        <w:t xml:space="preserve"> декабря</w:t>
      </w:r>
      <w:r w:rsidR="00094C74" w:rsidRPr="00094C74">
        <w:t xml:space="preserve"> </w:t>
      </w:r>
      <w:r w:rsidR="00DA7598">
        <w:t xml:space="preserve">года, </w:t>
      </w:r>
      <w:r w:rsidR="00495033" w:rsidRPr="00495033">
        <w:t>предшествующего году проведения плановых контрольных мероприятий.</w:t>
      </w:r>
      <w:r w:rsidR="00C020DF">
        <w:rPr>
          <w:rStyle w:val="a5"/>
        </w:rPr>
        <w:footnoteReference w:id="14"/>
      </w:r>
    </w:p>
    <w:p w:rsidR="00094C74" w:rsidRPr="00094C74" w:rsidRDefault="000A54A9" w:rsidP="0028355C">
      <w:pPr>
        <w:spacing w:line="240" w:lineRule="auto"/>
        <w:jc w:val="both"/>
      </w:pPr>
      <w:r>
        <w:t>2</w:t>
      </w:r>
      <w:r w:rsidR="00E261F3">
        <w:t>5</w:t>
      </w:r>
      <w:r w:rsidR="00094C74" w:rsidRPr="00094C74">
        <w:t>. План контрольных мероприятий составляется с учетом проведенных проверок контрольно-счетного органа муниципального образования, анализа контрольной д</w:t>
      </w:r>
      <w:r w:rsidR="000E0E50">
        <w:t>еятельности за прошедший период</w:t>
      </w:r>
      <w:r w:rsidR="00495033">
        <w:t>.</w:t>
      </w:r>
    </w:p>
    <w:p w:rsidR="00094C74" w:rsidRPr="00094C74" w:rsidRDefault="00094C74" w:rsidP="0028355C">
      <w:pPr>
        <w:spacing w:line="240" w:lineRule="auto"/>
        <w:jc w:val="both"/>
      </w:pPr>
      <w:r w:rsidRPr="00094C74">
        <w:t>Составление плана контрольных мероприятий осуществляется с соблюдением следующих</w:t>
      </w:r>
      <w:r w:rsidR="0028355C">
        <w:t xml:space="preserve"> условий: </w:t>
      </w:r>
    </w:p>
    <w:p w:rsidR="00094C74" w:rsidRPr="00094C74" w:rsidRDefault="00094C74" w:rsidP="0028355C">
      <w:pPr>
        <w:spacing w:line="240" w:lineRule="auto"/>
        <w:jc w:val="both"/>
      </w:pPr>
      <w:r w:rsidRPr="00094C74">
        <w:t>а) обеспечение равномернос</w:t>
      </w:r>
      <w:r w:rsidR="000E0E50">
        <w:t xml:space="preserve">ти нагрузки на должностных лиц </w:t>
      </w:r>
      <w:r w:rsidRPr="00094C74">
        <w:t>органа внутреннего муниципального финансового контроля, принимающи</w:t>
      </w:r>
      <w:r w:rsidR="000E0E50">
        <w:t>х</w:t>
      </w:r>
      <w:r w:rsidRPr="00094C74">
        <w:t xml:space="preserve"> участ</w:t>
      </w:r>
      <w:r w:rsidR="0028355C">
        <w:t xml:space="preserve">ие в контрольных мероприятиях; </w:t>
      </w:r>
    </w:p>
    <w:p w:rsidR="00094C74" w:rsidRPr="00094C74" w:rsidRDefault="00094C74" w:rsidP="0028355C">
      <w:pPr>
        <w:spacing w:line="240" w:lineRule="auto"/>
        <w:jc w:val="both"/>
      </w:pPr>
      <w:r w:rsidRPr="00094C74">
        <w:t>б)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r w:rsidR="000E0E50">
        <w:t>.</w:t>
      </w:r>
      <w:r w:rsidR="0010117E">
        <w:rPr>
          <w:rStyle w:val="a5"/>
        </w:rPr>
        <w:footnoteReference w:id="15"/>
      </w:r>
    </w:p>
    <w:p w:rsidR="00094C74" w:rsidRPr="00094C74" w:rsidRDefault="0028355C" w:rsidP="0028355C">
      <w:pPr>
        <w:spacing w:line="240" w:lineRule="auto"/>
        <w:jc w:val="both"/>
      </w:pPr>
      <w:r>
        <w:t>2</w:t>
      </w:r>
      <w:r w:rsidR="00E261F3">
        <w:t>6</w:t>
      </w:r>
      <w:r w:rsidR="00094C74" w:rsidRPr="00094C74">
        <w:t xml:space="preserve">. Отбор контрольных мероприятий осуществляется </w:t>
      </w:r>
      <w:r>
        <w:t xml:space="preserve">исходя из следующих критериев: </w:t>
      </w:r>
    </w:p>
    <w:p w:rsidR="00094C74" w:rsidRPr="00094C74" w:rsidRDefault="00094C74" w:rsidP="0028355C">
      <w:pPr>
        <w:spacing w:line="240" w:lineRule="auto"/>
        <w:jc w:val="both"/>
      </w:pPr>
      <w:r w:rsidRPr="00094C74">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w:t>
      </w:r>
      <w:r w:rsidR="0028355C">
        <w:t xml:space="preserve"> и объемов бюджетных расходов; </w:t>
      </w:r>
    </w:p>
    <w:p w:rsidR="00094C74" w:rsidRPr="00094C74" w:rsidRDefault="00094C74" w:rsidP="0028355C">
      <w:pPr>
        <w:spacing w:line="240" w:lineRule="auto"/>
        <w:jc w:val="both"/>
      </w:pPr>
      <w:r w:rsidRPr="00094C74">
        <w:t>б) оценка состояния внутреннего финансового контроля и аудита в отношении объекта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r w:rsidR="000E0E50">
        <w:t xml:space="preserve"> в ________________ </w:t>
      </w:r>
      <w:r w:rsidR="000E0E50" w:rsidRPr="0028355C">
        <w:rPr>
          <w:i/>
        </w:rPr>
        <w:t>(наименование муниципального образования)</w:t>
      </w:r>
      <w:r w:rsidR="0028355C">
        <w:t xml:space="preserve">; </w:t>
      </w:r>
    </w:p>
    <w:p w:rsidR="00094C74" w:rsidRPr="00094C74" w:rsidRDefault="00094C74" w:rsidP="000A54A9">
      <w:pPr>
        <w:spacing w:line="240" w:lineRule="auto"/>
        <w:jc w:val="both"/>
      </w:pPr>
      <w:r w:rsidRPr="00094C74">
        <w:lastRenderedPageBreak/>
        <w:t xml:space="preserve">в) длительность периода, прошедшего с момента проведения идентичного контрольного мероприятия органом муниципального финансового контроля (уполномоченными должностными лицами) (в случае, если указанный период превышает </w:t>
      </w:r>
      <w:r w:rsidRPr="000A54A9">
        <w:rPr>
          <w:i/>
        </w:rPr>
        <w:t>3 года</w:t>
      </w:r>
      <w:r w:rsidRPr="00094C74">
        <w:t xml:space="preserve">, данный критерий имеет наивысший приоритет); </w:t>
      </w:r>
    </w:p>
    <w:p w:rsidR="00094C74" w:rsidRPr="00094C74" w:rsidRDefault="00094C74" w:rsidP="000A54A9">
      <w:pPr>
        <w:spacing w:line="240" w:lineRule="auto"/>
        <w:jc w:val="both"/>
      </w:pPr>
      <w:r w:rsidRPr="00094C74">
        <w:t>г) информация о наличии признаков нарушений, поступившая от _______</w:t>
      </w:r>
      <w:r w:rsidR="00E31BF0">
        <w:t>____________</w:t>
      </w:r>
      <w:r w:rsidR="00E31BF0">
        <w:rPr>
          <w:rStyle w:val="a5"/>
        </w:rPr>
        <w:footnoteReference w:id="16"/>
      </w:r>
      <w:r w:rsidRPr="00094C74">
        <w:t xml:space="preserve">, а также выявленная по результатам анализа данных единой информационной системы в сфере закупок. </w:t>
      </w:r>
    </w:p>
    <w:p w:rsidR="00094C74" w:rsidRPr="00094C74" w:rsidRDefault="00094C74" w:rsidP="0028355C">
      <w:pPr>
        <w:spacing w:line="240" w:lineRule="auto"/>
        <w:jc w:val="both"/>
      </w:pPr>
      <w:r w:rsidRPr="00094C74">
        <w:t>2</w:t>
      </w:r>
      <w:r w:rsidR="00E261F3">
        <w:t>7</w:t>
      </w:r>
      <w:r w:rsidRPr="00094C74">
        <w:t xml:space="preserve">.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w:t>
      </w:r>
      <w:r w:rsidRPr="000A54A9">
        <w:rPr>
          <w:i/>
        </w:rPr>
        <w:t>одного раза в год</w:t>
      </w:r>
      <w:r w:rsidRPr="000A54A9">
        <w:t xml:space="preserve"> и не </w:t>
      </w:r>
      <w:r w:rsidR="00C407E0">
        <w:t>менее</w:t>
      </w:r>
      <w:r w:rsidRPr="000A54A9">
        <w:t xml:space="preserve"> </w:t>
      </w:r>
      <w:r w:rsidRPr="000A54A9">
        <w:rPr>
          <w:i/>
        </w:rPr>
        <w:t>одного раза в три</w:t>
      </w:r>
      <w:r w:rsidR="0028355C" w:rsidRPr="000A54A9">
        <w:rPr>
          <w:i/>
        </w:rPr>
        <w:t xml:space="preserve"> года</w:t>
      </w:r>
      <w:r w:rsidR="0028355C" w:rsidRPr="000A54A9">
        <w:t>.</w:t>
      </w:r>
      <w:r w:rsidR="0028355C">
        <w:t xml:space="preserve"> </w:t>
      </w:r>
    </w:p>
    <w:p w:rsidR="00094C74" w:rsidRPr="00094C74" w:rsidRDefault="0028355C" w:rsidP="00094C74">
      <w:pPr>
        <w:spacing w:line="240" w:lineRule="auto"/>
        <w:jc w:val="both"/>
      </w:pPr>
      <w:r>
        <w:t>2</w:t>
      </w:r>
      <w:r w:rsidR="00E261F3">
        <w:t>8</w:t>
      </w:r>
      <w:r>
        <w:t>.</w:t>
      </w:r>
      <w:r w:rsidR="00094C74" w:rsidRPr="00094C74">
        <w:t xml:space="preserve"> В плане контрольных мероприятий указываются объекты контроля, </w:t>
      </w:r>
      <w:r w:rsidR="005E0E8C">
        <w:t>предмет</w:t>
      </w:r>
      <w:r w:rsidR="000A54A9">
        <w:t xml:space="preserve"> и основание проведения каждого контрольного мероприятия</w:t>
      </w:r>
      <w:r w:rsidR="00094C74" w:rsidRPr="00094C74">
        <w:t xml:space="preserve">, проверяемый период, метод осуществления муниципального финансового контроля (проверка, ревизия или обследование), дата (или месяц) начала и </w:t>
      </w:r>
      <w:r w:rsidR="000A54A9">
        <w:t>окончания</w:t>
      </w:r>
      <w:r w:rsidR="00094C74" w:rsidRPr="00094C74">
        <w:t xml:space="preserve"> контрольного мероприятия</w:t>
      </w:r>
      <w:r w:rsidR="00E31BF0">
        <w:rPr>
          <w:rStyle w:val="a5"/>
        </w:rPr>
        <w:footnoteReference w:id="17"/>
      </w:r>
      <w:r w:rsidR="00E31BF0">
        <w:t>.</w:t>
      </w:r>
    </w:p>
    <w:p w:rsidR="00094C74" w:rsidRPr="00094C74" w:rsidRDefault="0028355C" w:rsidP="00E31BF0">
      <w:pPr>
        <w:spacing w:line="240" w:lineRule="auto"/>
        <w:jc w:val="both"/>
      </w:pPr>
      <w:r>
        <w:t>2</w:t>
      </w:r>
      <w:r w:rsidR="00E261F3">
        <w:t>9</w:t>
      </w:r>
      <w:r>
        <w:t xml:space="preserve">. </w:t>
      </w:r>
      <w:r w:rsidR="00094C74" w:rsidRPr="00094C74">
        <w:t xml:space="preserve">Внесение изменений в план контрольных мероприятий допускается не позднее чем </w:t>
      </w:r>
      <w:r w:rsidR="00094C74" w:rsidRPr="00CD0CF1">
        <w:t xml:space="preserve">за </w:t>
      </w:r>
      <w:r w:rsidR="00094C74" w:rsidRPr="00CD0CF1">
        <w:rPr>
          <w:i/>
        </w:rPr>
        <w:t>месяц</w:t>
      </w:r>
      <w:r w:rsidR="00094C74" w:rsidRPr="00CD0CF1">
        <w:t xml:space="preserve"> до</w:t>
      </w:r>
      <w:r w:rsidR="00094C74" w:rsidRPr="00094C74">
        <w:t xml:space="preserve"> начала проведения контрольных мероприятий, в отношении которых вносятся такие изменения, на основании предложений должностных лиц, уполномоченных на проведение контрольных мероприятий в соответствии с приказом органа внутреннего муниципального финансового контроля</w:t>
      </w:r>
      <w:r w:rsidR="00E31BF0">
        <w:t xml:space="preserve">. </w:t>
      </w:r>
    </w:p>
    <w:p w:rsidR="00094C74" w:rsidRPr="00094C74" w:rsidRDefault="00E261F3" w:rsidP="0028355C">
      <w:pPr>
        <w:spacing w:line="240" w:lineRule="auto"/>
        <w:jc w:val="both"/>
      </w:pPr>
      <w:r>
        <w:t>30</w:t>
      </w:r>
      <w:r w:rsidR="0028355C">
        <w:t>.</w:t>
      </w:r>
      <w:r w:rsidR="00094C74" w:rsidRPr="00094C74">
        <w:t xml:space="preserve"> Утвержденный ежегодный план контрольных мероприятий и внесенные в него изменения доводятся до сведения заинтересованных лиц посредством их размещения на официальном сайте администрации </w:t>
      </w:r>
      <w:r w:rsidR="00E31BF0">
        <w:t>_____________________</w:t>
      </w:r>
      <w:r w:rsidR="00094C74" w:rsidRPr="00094C74">
        <w:t>(</w:t>
      </w:r>
      <w:r w:rsidR="00094C74" w:rsidRPr="00E31BF0">
        <w:rPr>
          <w:i/>
        </w:rPr>
        <w:t>наименование муниципа</w:t>
      </w:r>
      <w:r w:rsidR="00094C74" w:rsidRPr="00C0636E">
        <w:rPr>
          <w:i/>
        </w:rPr>
        <w:t>льного образования)</w:t>
      </w:r>
      <w:r w:rsidR="00C0636E" w:rsidRPr="00C0636E">
        <w:t xml:space="preserve">, </w:t>
      </w:r>
      <w:r w:rsidR="00C0636E" w:rsidRPr="00891D13">
        <w:t xml:space="preserve">а также в единой информационной системе </w:t>
      </w:r>
      <w:r w:rsidR="00C73D7C" w:rsidRPr="00891D13">
        <w:t xml:space="preserve">в сфере закупок </w:t>
      </w:r>
      <w:r w:rsidR="00094C74" w:rsidRPr="00891D13">
        <w:t>в информационно-телекоммуникационной сети «Интернет»</w:t>
      </w:r>
      <w:r w:rsidR="00094C74" w:rsidRPr="00C0636E">
        <w:t xml:space="preserve"> не позднее </w:t>
      </w:r>
      <w:r w:rsidR="00CE5311" w:rsidRPr="00C0636E">
        <w:br/>
      </w:r>
      <w:r w:rsidR="005E0E8C" w:rsidRPr="00C73D7C">
        <w:t>трех</w:t>
      </w:r>
      <w:r w:rsidR="00CE5311" w:rsidRPr="00C73D7C">
        <w:t xml:space="preserve"> </w:t>
      </w:r>
      <w:r w:rsidR="00094C74" w:rsidRPr="00C73D7C">
        <w:t>рабоч</w:t>
      </w:r>
      <w:r w:rsidR="0028355C" w:rsidRPr="00C73D7C">
        <w:t>их дней</w:t>
      </w:r>
      <w:r w:rsidR="0028355C" w:rsidRPr="00C0636E">
        <w:t xml:space="preserve"> со дня их утверждения.</w:t>
      </w:r>
      <w:r w:rsidR="0028355C">
        <w:t xml:space="preserve"> </w:t>
      </w:r>
    </w:p>
    <w:p w:rsidR="0028355C" w:rsidRDefault="0028355C" w:rsidP="00094C74">
      <w:pPr>
        <w:spacing w:line="240" w:lineRule="auto"/>
        <w:jc w:val="both"/>
      </w:pPr>
    </w:p>
    <w:p w:rsidR="0028355C" w:rsidRPr="0028355C" w:rsidRDefault="0028355C" w:rsidP="0028355C">
      <w:pPr>
        <w:spacing w:line="240" w:lineRule="auto"/>
        <w:jc w:val="center"/>
        <w:rPr>
          <w:b/>
        </w:rPr>
      </w:pPr>
      <w:r>
        <w:rPr>
          <w:b/>
          <w:lang w:val="en-US"/>
        </w:rPr>
        <w:t>III</w:t>
      </w:r>
      <w:r w:rsidRPr="0028355C">
        <w:rPr>
          <w:b/>
        </w:rPr>
        <w:t>. Требования к проведению контрольных мероприятий</w:t>
      </w:r>
    </w:p>
    <w:p w:rsidR="0028355C" w:rsidRDefault="0028355C" w:rsidP="0028355C">
      <w:pPr>
        <w:spacing w:line="240" w:lineRule="auto"/>
        <w:jc w:val="both"/>
      </w:pPr>
    </w:p>
    <w:p w:rsidR="0028355C" w:rsidRPr="000C1184" w:rsidRDefault="00BB4B12" w:rsidP="000C1184">
      <w:pPr>
        <w:spacing w:line="240" w:lineRule="auto"/>
        <w:jc w:val="both"/>
      </w:pPr>
      <w:r>
        <w:t>3</w:t>
      </w:r>
      <w:r w:rsidR="00E261F3">
        <w:t>1</w:t>
      </w:r>
      <w:r w:rsidR="0028355C">
        <w:t>. К процедурам осуществления контрольного мероприятия относятся</w:t>
      </w:r>
      <w:r w:rsidR="00DC3A4F">
        <w:t xml:space="preserve">: </w:t>
      </w:r>
      <w:r w:rsidR="0028355C">
        <w:t>назначение контрольного мероприятия, проведение контрольного мероприятия и реализация результатов провед</w:t>
      </w:r>
      <w:r w:rsidR="000C1184">
        <w:t xml:space="preserve">ения контрольного мероприятия. </w:t>
      </w:r>
    </w:p>
    <w:p w:rsidR="00C4799B" w:rsidRDefault="00BB4B12" w:rsidP="000C1184">
      <w:pPr>
        <w:spacing w:line="240" w:lineRule="auto"/>
        <w:jc w:val="both"/>
      </w:pPr>
      <w:r>
        <w:t>3</w:t>
      </w:r>
      <w:r w:rsidR="00E261F3">
        <w:t>2</w:t>
      </w:r>
      <w:r w:rsidR="0028355C">
        <w:t xml:space="preserve">. Контрольное мероприятие проводится на основании приказа органа внутреннего муниципального финансового контроля о его назначении, в котором указываются наименование объекта контроля; проверяемый период; </w:t>
      </w:r>
      <w:r w:rsidR="005E0E8C">
        <w:lastRenderedPageBreak/>
        <w:t>предмет</w:t>
      </w:r>
      <w:r w:rsidR="0028355C">
        <w:t xml:space="preserve"> и основание проведения контрольного мероприятия; </w:t>
      </w:r>
      <w:r w:rsidR="00CD0CF1" w:rsidRPr="00CD0CF1">
        <w:t>перечень основных вопросов, подлежащих изучению в ходе проведения контрольного мероприятия</w:t>
      </w:r>
      <w:r w:rsidR="00CD0CF1">
        <w:t xml:space="preserve">; </w:t>
      </w:r>
      <w:r w:rsidR="0028355C">
        <w:t xml:space="preserve">метод осуществления муниципального финансового контроля (проверка, ревизия или обследование); вид контрольного мероприятия (плановое или внеплановое); форма проверки: камеральная или выездная (при проведении проверок); состав должностных лиц, уполномоченных на проведение контрольного мероприятия и включенных в проверочную (ревизионную) группу; </w:t>
      </w:r>
      <w:r w:rsidR="00CD0CF1">
        <w:t>дата начала и окончания</w:t>
      </w:r>
      <w:r w:rsidR="0028355C">
        <w:t xml:space="preserve"> контрольного мероприятия; срок, в течение которого оформляется акт (заключение)</w:t>
      </w:r>
      <w:r w:rsidR="00C4799B">
        <w:t>.</w:t>
      </w:r>
      <w:r w:rsidR="00C4799B">
        <w:rPr>
          <w:rStyle w:val="a5"/>
        </w:rPr>
        <w:footnoteReference w:id="18"/>
      </w:r>
    </w:p>
    <w:p w:rsidR="0028355C" w:rsidRDefault="00C4799B" w:rsidP="000C1184">
      <w:pPr>
        <w:spacing w:line="240" w:lineRule="auto"/>
        <w:jc w:val="both"/>
      </w:pPr>
      <w:r w:rsidRPr="00C4799B">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r w:rsidR="000C1184">
        <w:t xml:space="preserve"> </w:t>
      </w:r>
    </w:p>
    <w:p w:rsidR="0028355C" w:rsidRDefault="000C1184" w:rsidP="000C1184">
      <w:pPr>
        <w:spacing w:line="240" w:lineRule="auto"/>
        <w:jc w:val="both"/>
      </w:pPr>
      <w:r>
        <w:t>3</w:t>
      </w:r>
      <w:r w:rsidR="00E261F3">
        <w:t>3</w:t>
      </w:r>
      <w:r>
        <w:t>.</w:t>
      </w:r>
      <w:r w:rsidR="0028355C">
        <w:t xml:space="preserve"> Решение о приостановлении проведения контрольного мероприятия принимается руководителем органа внутреннего муниципального финансового контроля на основании мотивированного обращения </w:t>
      </w:r>
      <w:r w:rsidR="00FA0524" w:rsidRPr="00FA0524">
        <w:t>уполномоченного должностного лица</w:t>
      </w:r>
      <w:r w:rsidR="0028355C" w:rsidRPr="00CD0CF1">
        <w:t xml:space="preserve"> проверочной (ревизионной) группы </w:t>
      </w:r>
      <w:r w:rsidR="0028355C">
        <w:t xml:space="preserve"> в соответствии с настоящим Порядком. На время приостановления проведения контрольного мероприятия </w:t>
      </w:r>
      <w:r>
        <w:t xml:space="preserve">течение его срока прерывается. </w:t>
      </w:r>
    </w:p>
    <w:p w:rsidR="0028355C" w:rsidRDefault="00BB4B12" w:rsidP="000C1184">
      <w:pPr>
        <w:spacing w:line="240" w:lineRule="auto"/>
        <w:jc w:val="both"/>
      </w:pPr>
      <w:r>
        <w:t>3</w:t>
      </w:r>
      <w:r w:rsidR="00E261F3">
        <w:t>4</w:t>
      </w:r>
      <w:r w:rsidR="0028355C">
        <w:t>. Решение о возобновлении проведения контрольного мероприятия принимается руководителем органа внутреннего муниц</w:t>
      </w:r>
      <w:r w:rsidR="000C1184">
        <w:t xml:space="preserve">ипального финансового контроля </w:t>
      </w:r>
      <w:r w:rsidR="0028355C">
        <w:t>после устранения причин приостановления проведения контрольного мероприятия в соот</w:t>
      </w:r>
      <w:r w:rsidR="000C1184">
        <w:t xml:space="preserve">ветствии с настоящим Порядком. </w:t>
      </w:r>
    </w:p>
    <w:p w:rsidR="0028355C" w:rsidRDefault="0028355C" w:rsidP="0028355C">
      <w:pPr>
        <w:spacing w:line="240" w:lineRule="auto"/>
        <w:jc w:val="both"/>
      </w:pPr>
      <w:r>
        <w:t>3</w:t>
      </w:r>
      <w:r w:rsidR="00E261F3">
        <w:t>5</w:t>
      </w:r>
      <w:r>
        <w:t xml:space="preserve">. Решение о приостановлении (возобновлении) проведения контрольного мероприятия оформляется приказом органа внутреннего муниципального финансового контроля. Копия </w:t>
      </w:r>
      <w:r w:rsidR="00CD0CF1">
        <w:t>указанного приказа</w:t>
      </w:r>
      <w:r>
        <w:t xml:space="preserve"> направляется </w:t>
      </w:r>
      <w:r w:rsidR="00C407E0">
        <w:t>объекту</w:t>
      </w:r>
      <w:r>
        <w:t xml:space="preserve"> контроля в срок, не превышающий </w:t>
      </w:r>
      <w:r w:rsidRPr="003F647F">
        <w:rPr>
          <w:i/>
        </w:rPr>
        <w:t>двух рабочих дней</w:t>
      </w:r>
      <w:r w:rsidRPr="003F647F">
        <w:t xml:space="preserve"> со дня</w:t>
      </w:r>
      <w:r>
        <w:t xml:space="preserve"> принятия такого решения. </w:t>
      </w:r>
    </w:p>
    <w:p w:rsidR="0028355C" w:rsidRDefault="0028355C" w:rsidP="0028355C">
      <w:pPr>
        <w:spacing w:line="240" w:lineRule="auto"/>
        <w:jc w:val="both"/>
      </w:pPr>
    </w:p>
    <w:p w:rsidR="00C407E0" w:rsidRDefault="00C407E0" w:rsidP="000C1184">
      <w:pPr>
        <w:spacing w:line="240" w:lineRule="auto"/>
        <w:ind w:firstLine="0"/>
        <w:jc w:val="center"/>
        <w:rPr>
          <w:b/>
        </w:rPr>
      </w:pPr>
    </w:p>
    <w:p w:rsidR="0028355C" w:rsidRPr="00FD63BF" w:rsidRDefault="00CD0CF1" w:rsidP="000C1184">
      <w:pPr>
        <w:spacing w:line="240" w:lineRule="auto"/>
        <w:ind w:firstLine="0"/>
        <w:jc w:val="center"/>
        <w:rPr>
          <w:b/>
        </w:rPr>
      </w:pPr>
      <w:r>
        <w:rPr>
          <w:b/>
          <w:lang w:val="en-US"/>
        </w:rPr>
        <w:t>IV</w:t>
      </w:r>
      <w:r w:rsidR="0028355C" w:rsidRPr="00FD63BF">
        <w:rPr>
          <w:b/>
        </w:rPr>
        <w:t>. Проведение обследования</w:t>
      </w:r>
    </w:p>
    <w:p w:rsidR="0028355C" w:rsidRDefault="0028355C" w:rsidP="0028355C">
      <w:pPr>
        <w:spacing w:line="240" w:lineRule="auto"/>
        <w:jc w:val="both"/>
      </w:pPr>
    </w:p>
    <w:p w:rsidR="0028355C" w:rsidRDefault="00FD63BF" w:rsidP="00FD63BF">
      <w:pPr>
        <w:spacing w:line="240" w:lineRule="auto"/>
        <w:jc w:val="both"/>
      </w:pPr>
      <w:r>
        <w:t>3</w:t>
      </w:r>
      <w:r w:rsidR="00E261F3">
        <w:t>6</w:t>
      </w:r>
      <w:r>
        <w:t xml:space="preserve">. </w:t>
      </w:r>
      <w:r w:rsidR="0028355C">
        <w:t>При проведении обследования осуществляются анализ и оценка состояния сферы деятельности объекта контроля, определенной приказом органа внутреннего муниципального финансового контроля</w:t>
      </w:r>
      <w:r>
        <w:t>.</w:t>
      </w:r>
    </w:p>
    <w:p w:rsidR="0028355C" w:rsidRDefault="00FD63BF" w:rsidP="00CD0CF1">
      <w:pPr>
        <w:spacing w:line="240" w:lineRule="auto"/>
        <w:jc w:val="both"/>
      </w:pPr>
      <w:r>
        <w:t>3</w:t>
      </w:r>
      <w:r w:rsidR="00E261F3">
        <w:t>7</w:t>
      </w:r>
      <w:r>
        <w:t>.</w:t>
      </w:r>
      <w:r w:rsidR="0028355C">
        <w:t xml:space="preserve">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w:t>
      </w:r>
      <w:r w:rsidR="00CD0CF1">
        <w:t xml:space="preserve">проведения </w:t>
      </w:r>
      <w:r w:rsidR="0028355C">
        <w:t xml:space="preserve">выездных проверок (ревизий). </w:t>
      </w:r>
    </w:p>
    <w:p w:rsidR="0028355C" w:rsidRDefault="00FD63BF" w:rsidP="00FD63BF">
      <w:pPr>
        <w:spacing w:line="240" w:lineRule="auto"/>
        <w:jc w:val="both"/>
      </w:pPr>
      <w:r>
        <w:lastRenderedPageBreak/>
        <w:t>3</w:t>
      </w:r>
      <w:r w:rsidR="00E261F3">
        <w:t>8</w:t>
      </w:r>
      <w:r>
        <w:t>.</w:t>
      </w:r>
      <w:r w:rsidR="0028355C">
        <w:t xml:space="preserve">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w:t>
      </w:r>
      <w:r>
        <w:t xml:space="preserve"> числе измерительных приборов. </w:t>
      </w:r>
    </w:p>
    <w:p w:rsidR="0028355C" w:rsidRDefault="00FD63BF" w:rsidP="00FD63BF">
      <w:pPr>
        <w:spacing w:line="240" w:lineRule="auto"/>
        <w:jc w:val="both"/>
      </w:pPr>
      <w:r>
        <w:t>3</w:t>
      </w:r>
      <w:r w:rsidR="00E261F3">
        <w:t>9</w:t>
      </w:r>
      <w:r>
        <w:t>.</w:t>
      </w:r>
      <w:r w:rsidR="0028355C">
        <w:t xml:space="preserve"> По результатам проведения обследования оформляется заключение, которое подписывается должностным лицом органа внутреннего муни</w:t>
      </w:r>
      <w:r w:rsidR="00891D13">
        <w:t>ципального финансового контроля</w:t>
      </w:r>
      <w:r w:rsidR="0028355C">
        <w:t xml:space="preserve"> не позднее </w:t>
      </w:r>
      <w:r w:rsidR="0028355C" w:rsidRPr="003F647F">
        <w:rPr>
          <w:i/>
        </w:rPr>
        <w:t>последнего дня</w:t>
      </w:r>
      <w:r w:rsidR="00C407E0">
        <w:t xml:space="preserve"> срока проведения обследования</w:t>
      </w:r>
      <w:r>
        <w:t xml:space="preserve">. </w:t>
      </w:r>
    </w:p>
    <w:p w:rsidR="005A084C" w:rsidRDefault="00E261F3" w:rsidP="00FD63BF">
      <w:pPr>
        <w:spacing w:line="240" w:lineRule="auto"/>
        <w:jc w:val="both"/>
      </w:pPr>
      <w:r>
        <w:t>40</w:t>
      </w:r>
      <w:r w:rsidR="00891D13">
        <w:t>. Заключение в течение</w:t>
      </w:r>
      <w:r w:rsidR="005E0E8C">
        <w:rPr>
          <w:i/>
        </w:rPr>
        <w:t xml:space="preserve"> трех</w:t>
      </w:r>
      <w:r w:rsidR="00CD0CF1" w:rsidRPr="00CD0CF1">
        <w:rPr>
          <w:i/>
        </w:rPr>
        <w:t xml:space="preserve"> рабочих дней</w:t>
      </w:r>
      <w:r w:rsidR="00CD0CF1" w:rsidRPr="00CD0CF1">
        <w:t xml:space="preserve"> со дня его подписания вручается (направляется) представителю об</w:t>
      </w:r>
      <w:r w:rsidR="00CD0CF1">
        <w:t xml:space="preserve">ъекта контроля в соответствии </w:t>
      </w:r>
      <w:r w:rsidR="00CD0CF1" w:rsidRPr="00CD0CF1">
        <w:t>с пунктом 14 настоящего Порядка</w:t>
      </w:r>
      <w:r w:rsidR="00CD0CF1">
        <w:t>.</w:t>
      </w:r>
      <w:r w:rsidR="005A084C">
        <w:t xml:space="preserve"> </w:t>
      </w:r>
    </w:p>
    <w:p w:rsidR="00CD0CF1" w:rsidRDefault="00BB4B12" w:rsidP="005A084C">
      <w:pPr>
        <w:spacing w:line="240" w:lineRule="auto"/>
        <w:jc w:val="both"/>
      </w:pPr>
      <w:r>
        <w:t>4</w:t>
      </w:r>
      <w:r w:rsidR="00E261F3">
        <w:t>1</w:t>
      </w:r>
      <w:r w:rsidR="005A084C">
        <w:t xml:space="preserve">. </w:t>
      </w:r>
      <w:r w:rsidR="005A084C" w:rsidRPr="005A084C">
        <w:t xml:space="preserve">Объект контроля вправе представить письменные возражения на </w:t>
      </w:r>
      <w:r w:rsidR="005A084C">
        <w:t xml:space="preserve">заключение </w:t>
      </w:r>
      <w:r w:rsidR="005A084C" w:rsidRPr="005A084C">
        <w:t>в течение</w:t>
      </w:r>
      <w:r w:rsidR="005A084C" w:rsidRPr="005A084C">
        <w:rPr>
          <w:i/>
        </w:rPr>
        <w:t xml:space="preserve"> </w:t>
      </w:r>
      <w:r w:rsidR="005E0E8C">
        <w:rPr>
          <w:i/>
        </w:rPr>
        <w:t>четырех</w:t>
      </w:r>
      <w:r w:rsidR="005A084C" w:rsidRPr="005A084C">
        <w:rPr>
          <w:i/>
        </w:rPr>
        <w:t xml:space="preserve"> рабочих </w:t>
      </w:r>
      <w:r w:rsidR="005A084C" w:rsidRPr="005A084C">
        <w:t xml:space="preserve">дней со дня получения </w:t>
      </w:r>
      <w:r w:rsidR="005A084C">
        <w:t>заключения</w:t>
      </w:r>
      <w:r w:rsidR="005A084C" w:rsidRPr="005A084C">
        <w:t xml:space="preserve">. </w:t>
      </w:r>
      <w:r w:rsidR="005A084C">
        <w:t xml:space="preserve"> </w:t>
      </w:r>
      <w:r w:rsidR="00842C7C">
        <w:t xml:space="preserve"> </w:t>
      </w:r>
      <w:r w:rsidR="00842C7C" w:rsidRPr="00891D13">
        <w:t xml:space="preserve">Письменные возражения объекта контроля рассматриваются органом внутреннего муниципального финансового контроля в течение </w:t>
      </w:r>
      <w:r w:rsidR="00842C7C" w:rsidRPr="00891D13">
        <w:rPr>
          <w:i/>
        </w:rPr>
        <w:t>семи рабочих дней</w:t>
      </w:r>
      <w:r w:rsidR="00842C7C" w:rsidRPr="00891D13">
        <w:t xml:space="preserve"> со дня их получения. О результатах рассмотрения указанных возражений объек</w:t>
      </w:r>
      <w:r w:rsidR="00891D13">
        <w:t>т контроля письменно извещается</w:t>
      </w:r>
      <w:r w:rsidR="00C00812" w:rsidRPr="00891D13">
        <w:t xml:space="preserve"> в течение </w:t>
      </w:r>
      <w:r w:rsidR="00C00812" w:rsidRPr="00891D13">
        <w:rPr>
          <w:i/>
        </w:rPr>
        <w:t>пяти рабочих дней</w:t>
      </w:r>
      <w:r w:rsidR="00891D13">
        <w:t xml:space="preserve"> со дня их рассмотрения.</w:t>
      </w:r>
      <w:r w:rsidR="005A084C" w:rsidRPr="00891D13">
        <w:t xml:space="preserve"> </w:t>
      </w:r>
      <w:r w:rsidR="00C00812" w:rsidRPr="00891D13">
        <w:t xml:space="preserve">Возражения объекта контроля и результаты их рассмотрения органом внутреннего муниципального финансового контроля приобщаются </w:t>
      </w:r>
      <w:r w:rsidR="005A084C" w:rsidRPr="00891D13">
        <w:t>к материалам обследования.</w:t>
      </w:r>
      <w:r w:rsidR="00842C7C">
        <w:t xml:space="preserve"> </w:t>
      </w:r>
    </w:p>
    <w:p w:rsidR="0028355C" w:rsidRDefault="00BB4B12" w:rsidP="00FD63BF">
      <w:pPr>
        <w:spacing w:line="240" w:lineRule="auto"/>
        <w:jc w:val="both"/>
      </w:pPr>
      <w:r>
        <w:t>4</w:t>
      </w:r>
      <w:r w:rsidR="00E261F3">
        <w:t>2</w:t>
      </w:r>
      <w:r w:rsidR="00FD63BF">
        <w:t>.</w:t>
      </w:r>
      <w:r w:rsidR="0028355C">
        <w:t xml:space="preserve"> Заключение и иные материалы обследования подлежат рассмотрению руководителем органа внутреннего муниципального финансового контроля в течение </w:t>
      </w:r>
      <w:r w:rsidR="005E0E8C">
        <w:rPr>
          <w:i/>
        </w:rPr>
        <w:t>тридцати</w:t>
      </w:r>
      <w:r w:rsidR="0028355C" w:rsidRPr="00CE5311">
        <w:rPr>
          <w:i/>
        </w:rPr>
        <w:t xml:space="preserve"> </w:t>
      </w:r>
      <w:r w:rsidR="00CE5311" w:rsidRPr="00CE5311">
        <w:rPr>
          <w:i/>
        </w:rPr>
        <w:t xml:space="preserve">рабочих </w:t>
      </w:r>
      <w:r w:rsidR="0028355C" w:rsidRPr="00CE5311">
        <w:rPr>
          <w:i/>
        </w:rPr>
        <w:t>дней</w:t>
      </w:r>
      <w:r w:rsidR="00FD63BF">
        <w:t xml:space="preserve"> со дня подписания заключения. </w:t>
      </w:r>
    </w:p>
    <w:p w:rsidR="0028355C" w:rsidRDefault="005A084C" w:rsidP="0028355C">
      <w:pPr>
        <w:spacing w:line="240" w:lineRule="auto"/>
        <w:jc w:val="both"/>
      </w:pPr>
      <w:r>
        <w:t>4</w:t>
      </w:r>
      <w:r w:rsidR="00E261F3">
        <w:t>3</w:t>
      </w:r>
      <w:r w:rsidR="0028355C">
        <w:t>. По итогам рассмотрения заключения, подготовленного по результатам проведения обследования, руководитель органа внутреннего муни</w:t>
      </w:r>
      <w:r w:rsidR="00FD63BF">
        <w:t>ципального финансового контроля</w:t>
      </w:r>
      <w:r w:rsidR="0028355C">
        <w:t xml:space="preserve"> может </w:t>
      </w:r>
      <w:r w:rsidR="00CD0CF1">
        <w:t xml:space="preserve">принять решение о  проведении </w:t>
      </w:r>
      <w:r w:rsidR="0028355C">
        <w:t xml:space="preserve">выездной проверки (ревизии). </w:t>
      </w:r>
    </w:p>
    <w:p w:rsidR="003C36D5" w:rsidRDefault="003C36D5" w:rsidP="00F60B6E">
      <w:pPr>
        <w:spacing w:line="240" w:lineRule="auto"/>
        <w:ind w:firstLine="0"/>
        <w:rPr>
          <w:b/>
        </w:rPr>
      </w:pPr>
    </w:p>
    <w:p w:rsidR="00C407E0" w:rsidRDefault="00C407E0" w:rsidP="00F60B6E">
      <w:pPr>
        <w:spacing w:line="240" w:lineRule="auto"/>
        <w:ind w:firstLine="0"/>
        <w:rPr>
          <w:b/>
        </w:rPr>
      </w:pPr>
    </w:p>
    <w:p w:rsidR="0077297A" w:rsidRDefault="0077297A" w:rsidP="00F60B6E">
      <w:pPr>
        <w:spacing w:line="240" w:lineRule="auto"/>
        <w:ind w:firstLine="0"/>
        <w:rPr>
          <w:b/>
        </w:rPr>
      </w:pPr>
    </w:p>
    <w:p w:rsidR="0028355C" w:rsidRPr="00FD63BF" w:rsidRDefault="00B47AA4" w:rsidP="00FD63BF">
      <w:pPr>
        <w:spacing w:line="240" w:lineRule="auto"/>
        <w:jc w:val="center"/>
        <w:rPr>
          <w:b/>
        </w:rPr>
      </w:pPr>
      <w:r>
        <w:rPr>
          <w:b/>
          <w:lang w:val="en-US"/>
        </w:rPr>
        <w:t>V</w:t>
      </w:r>
      <w:r w:rsidR="0028355C" w:rsidRPr="00FD63BF">
        <w:rPr>
          <w:b/>
        </w:rPr>
        <w:t>. Проведение камеральной проверки</w:t>
      </w:r>
    </w:p>
    <w:p w:rsidR="0028355C" w:rsidRPr="00FD63BF" w:rsidRDefault="0028355C" w:rsidP="00FD63BF">
      <w:pPr>
        <w:spacing w:line="240" w:lineRule="auto"/>
        <w:jc w:val="center"/>
        <w:rPr>
          <w:b/>
        </w:rPr>
      </w:pPr>
    </w:p>
    <w:p w:rsidR="0028355C" w:rsidRDefault="00673135" w:rsidP="00B47AA4">
      <w:pPr>
        <w:spacing w:line="240" w:lineRule="auto"/>
        <w:jc w:val="both"/>
      </w:pPr>
      <w:r>
        <w:t>4</w:t>
      </w:r>
      <w:r w:rsidR="00E261F3">
        <w:t>4</w:t>
      </w:r>
      <w:r>
        <w:t xml:space="preserve">. </w:t>
      </w:r>
      <w:r w:rsidR="0028355C">
        <w:t xml:space="preserve">Камеральная проверка проводится по месту нахождения органа внутреннего муниципального финансового контроля, в том числе на основании бюджетной (бухгалтерской) отчетности и иных документов, представленных по запросам органа внутреннего муниципального финансового контроля, а также информации, документов и материалов, полученных в ходе встречных проверок. </w:t>
      </w:r>
    </w:p>
    <w:p w:rsidR="0028355C" w:rsidRDefault="00673135" w:rsidP="00B47AA4">
      <w:pPr>
        <w:spacing w:line="240" w:lineRule="auto"/>
        <w:jc w:val="both"/>
      </w:pPr>
      <w:r>
        <w:t>4</w:t>
      </w:r>
      <w:r w:rsidR="00E261F3">
        <w:t>5</w:t>
      </w:r>
      <w:r>
        <w:t xml:space="preserve">. </w:t>
      </w:r>
      <w:r w:rsidR="0028355C">
        <w:t>Камеральная проверка проводится должностным лицом, указанным в пункте</w:t>
      </w:r>
      <w:r w:rsidR="00FD63BF">
        <w:t xml:space="preserve"> </w:t>
      </w:r>
      <w:r w:rsidR="00B47AA4">
        <w:t>8</w:t>
      </w:r>
      <w:r w:rsidR="0028355C">
        <w:t xml:space="preserve"> настоящего Порядка, в </w:t>
      </w:r>
      <w:r w:rsidR="0028355C" w:rsidRPr="00CE5311">
        <w:t xml:space="preserve">течение </w:t>
      </w:r>
      <w:r w:rsidR="005E0E8C">
        <w:rPr>
          <w:i/>
        </w:rPr>
        <w:t>тридцати</w:t>
      </w:r>
      <w:r w:rsidR="0028355C" w:rsidRPr="00CE5311">
        <w:rPr>
          <w:i/>
        </w:rPr>
        <w:t xml:space="preserve"> рабочих дней</w:t>
      </w:r>
      <w:r w:rsidR="0028355C" w:rsidRPr="00CE5311">
        <w:t xml:space="preserve"> со дня</w:t>
      </w:r>
      <w:r w:rsidR="0028355C">
        <w:t xml:space="preserve"> получения от объекта контроля информации, документов и материалов, представленных по запросу органа внутреннего муниципального финансового контроля</w:t>
      </w:r>
      <w:r w:rsidR="00B47AA4">
        <w:t xml:space="preserve">. </w:t>
      </w:r>
    </w:p>
    <w:p w:rsidR="0028355C" w:rsidRDefault="00673135" w:rsidP="00B47AA4">
      <w:pPr>
        <w:spacing w:line="240" w:lineRule="auto"/>
        <w:jc w:val="both"/>
      </w:pPr>
      <w:r>
        <w:lastRenderedPageBreak/>
        <w:t>4</w:t>
      </w:r>
      <w:r w:rsidR="00E261F3">
        <w:t>6</w:t>
      </w:r>
      <w:r>
        <w:t xml:space="preserve">. </w:t>
      </w:r>
      <w:r w:rsidR="0028355C">
        <w:t>При проведении камеральной проверки в срок ее проведения не засчитываются периоды времени с даты отправки запроса органа внутреннего муниц</w:t>
      </w:r>
      <w:r w:rsidR="00891D13">
        <w:t xml:space="preserve">ипального финансового контроля </w:t>
      </w:r>
      <w:r w:rsidR="0028355C">
        <w:t xml:space="preserve">до даты представления информации, документов и материалов объектом проверки, а также времени, в течение которого проводится встречная </w:t>
      </w:r>
      <w:r w:rsidR="00B47AA4">
        <w:t xml:space="preserve">проверка и (или) обследование. </w:t>
      </w:r>
    </w:p>
    <w:p w:rsidR="00C0636E" w:rsidRDefault="00673135" w:rsidP="00B47AA4">
      <w:pPr>
        <w:spacing w:line="240" w:lineRule="auto"/>
        <w:jc w:val="both"/>
      </w:pPr>
      <w:r>
        <w:t>4</w:t>
      </w:r>
      <w:r w:rsidR="00E261F3">
        <w:t>7</w:t>
      </w:r>
      <w:r>
        <w:t xml:space="preserve">. </w:t>
      </w:r>
      <w:r w:rsidR="00C0636E" w:rsidRPr="00C0636E">
        <w:t>При проведении камеральных проверок по решению уполномоченного должностного лица проверочной (ревизионной) группы может быть проведено обследование.</w:t>
      </w:r>
    </w:p>
    <w:p w:rsidR="0028355C" w:rsidRDefault="00C0636E" w:rsidP="00C0636E">
      <w:pPr>
        <w:spacing w:line="240" w:lineRule="auto"/>
        <w:jc w:val="both"/>
      </w:pPr>
      <w:r w:rsidRPr="00C0636E">
        <w:t>4</w:t>
      </w:r>
      <w:r w:rsidR="00E261F3">
        <w:t>8</w:t>
      </w:r>
      <w:r w:rsidRPr="00C0636E">
        <w:t>.</w:t>
      </w:r>
      <w:r>
        <w:t xml:space="preserve"> </w:t>
      </w:r>
      <w:r w:rsidR="005A084C" w:rsidRPr="005A084C">
        <w:t>По результатам обследования оформляется заключение, которое прилагается к материалам камеральной проверки.</w:t>
      </w:r>
    </w:p>
    <w:p w:rsidR="0028355C" w:rsidRDefault="00673135" w:rsidP="00B47AA4">
      <w:pPr>
        <w:spacing w:line="240" w:lineRule="auto"/>
        <w:jc w:val="both"/>
      </w:pPr>
      <w:r>
        <w:t>4</w:t>
      </w:r>
      <w:r w:rsidR="00E261F3">
        <w:t>9</w:t>
      </w:r>
      <w:r>
        <w:t xml:space="preserve">. </w:t>
      </w:r>
      <w:r w:rsidR="0028355C">
        <w:t>По результатам камеральной проверки оформляется акт, который подписывается должностным лицом</w:t>
      </w:r>
      <w:r w:rsidR="005A084C">
        <w:t xml:space="preserve"> органа внутреннего муниципального финансового контроля</w:t>
      </w:r>
      <w:r w:rsidR="0028355C">
        <w:t xml:space="preserve">, проводящим проверку, не позднее </w:t>
      </w:r>
      <w:r w:rsidR="0028355C" w:rsidRPr="00CE5311">
        <w:rPr>
          <w:i/>
        </w:rPr>
        <w:t xml:space="preserve">последнего дня </w:t>
      </w:r>
      <w:r w:rsidR="0028355C">
        <w:t>срока пр</w:t>
      </w:r>
      <w:r w:rsidR="00B47AA4">
        <w:t xml:space="preserve">оведения камеральной проверки. </w:t>
      </w:r>
    </w:p>
    <w:p w:rsidR="0028355C" w:rsidRDefault="00E261F3" w:rsidP="00CD0CF1">
      <w:pPr>
        <w:spacing w:line="240" w:lineRule="auto"/>
        <w:jc w:val="both"/>
      </w:pPr>
      <w:r>
        <w:t>50</w:t>
      </w:r>
      <w:r w:rsidR="00673135">
        <w:t xml:space="preserve">. </w:t>
      </w:r>
      <w:r w:rsidR="0028355C">
        <w:t xml:space="preserve">Акт камеральной проверки в течение </w:t>
      </w:r>
      <w:r w:rsidR="005E0E8C">
        <w:rPr>
          <w:i/>
        </w:rPr>
        <w:t>тр</w:t>
      </w:r>
      <w:r w:rsidR="00DC3A4F">
        <w:rPr>
          <w:i/>
        </w:rPr>
        <w:t>ёх</w:t>
      </w:r>
      <w:r w:rsidR="0028355C" w:rsidRPr="00CE5311">
        <w:rPr>
          <w:i/>
        </w:rPr>
        <w:t xml:space="preserve"> рабочих дней</w:t>
      </w:r>
      <w:r w:rsidR="0028355C" w:rsidRPr="00CE5311">
        <w:t xml:space="preserve"> со дня</w:t>
      </w:r>
      <w:r w:rsidR="0028355C">
        <w:t xml:space="preserve"> его подписания </w:t>
      </w:r>
      <w:r w:rsidR="0028355C" w:rsidRPr="00CD0CF1">
        <w:t>вручается (направляется</w:t>
      </w:r>
      <w:r w:rsidR="0028355C">
        <w:t xml:space="preserve">) представителю объекта контроля в соответствии с пунктом </w:t>
      </w:r>
      <w:r w:rsidR="00B47AA4">
        <w:t>14</w:t>
      </w:r>
      <w:r w:rsidR="0028355C">
        <w:t xml:space="preserve"> настоящего Порядка. </w:t>
      </w:r>
    </w:p>
    <w:p w:rsidR="0028355C" w:rsidRPr="00B47AA4" w:rsidRDefault="00BB4B12" w:rsidP="00B47AA4">
      <w:pPr>
        <w:spacing w:line="240" w:lineRule="auto"/>
        <w:jc w:val="both"/>
      </w:pPr>
      <w:r>
        <w:t>5</w:t>
      </w:r>
      <w:r w:rsidR="00E261F3">
        <w:t>1</w:t>
      </w:r>
      <w:r w:rsidR="00673135">
        <w:t xml:space="preserve">. </w:t>
      </w:r>
      <w:r w:rsidR="0028355C">
        <w:t xml:space="preserve">Объект контроля вправе представить письменные возражения на акт, оформленный по результатам камеральной проверки, в течение </w:t>
      </w:r>
      <w:r w:rsidR="005E0E8C">
        <w:rPr>
          <w:i/>
        </w:rPr>
        <w:t>пяти</w:t>
      </w:r>
      <w:r w:rsidR="0028355C" w:rsidRPr="00CE5311">
        <w:rPr>
          <w:i/>
        </w:rPr>
        <w:t xml:space="preserve"> рабочих дней</w:t>
      </w:r>
      <w:r w:rsidR="0028355C">
        <w:t xml:space="preserve"> со дня получения акта. </w:t>
      </w:r>
      <w:r w:rsidR="00C00812" w:rsidRPr="00891D13">
        <w:t xml:space="preserve">Письменные возражения объекта контроля рассматриваются органом внутреннего муниципального финансового контроля в течение </w:t>
      </w:r>
      <w:r w:rsidR="00C00812" w:rsidRPr="00891D13">
        <w:rPr>
          <w:i/>
        </w:rPr>
        <w:t xml:space="preserve">семи рабочих дней </w:t>
      </w:r>
      <w:r w:rsidR="00C00812" w:rsidRPr="00891D13">
        <w:t>со дня их получения. О результатах рассмотрения указанных возражений объек</w:t>
      </w:r>
      <w:r w:rsidR="00891D13">
        <w:t>т контроля письменно извещается</w:t>
      </w:r>
      <w:r w:rsidR="00C00812" w:rsidRPr="00891D13">
        <w:t xml:space="preserve"> в течение </w:t>
      </w:r>
      <w:r w:rsidR="00C00812" w:rsidRPr="00891D13">
        <w:rPr>
          <w:i/>
        </w:rPr>
        <w:t>пяти рабочих дней</w:t>
      </w:r>
      <w:r w:rsidR="00C00812" w:rsidRPr="00891D13">
        <w:t xml:space="preserve"> со дня их рассмотрения.  Возражения объекта контроля и результаты их рассмотрения органом внутреннего муниципального финансового контроля приобщаются  к материалам камеральной проверки.</w:t>
      </w:r>
    </w:p>
    <w:p w:rsidR="0028355C" w:rsidRPr="00B47AA4" w:rsidRDefault="00BB4B12" w:rsidP="00B47AA4">
      <w:pPr>
        <w:spacing w:line="240" w:lineRule="auto"/>
        <w:jc w:val="both"/>
      </w:pPr>
      <w:r>
        <w:t>5</w:t>
      </w:r>
      <w:r w:rsidR="00E261F3">
        <w:t>2</w:t>
      </w:r>
      <w:r w:rsidR="00673135">
        <w:t xml:space="preserve">. </w:t>
      </w:r>
      <w:r w:rsidR="0028355C">
        <w:t xml:space="preserve">Материалы камеральной проверки подлежат рассмотрению руководителем органа внутреннего муниципального финансового контроля в течение </w:t>
      </w:r>
      <w:r w:rsidR="005E0E8C">
        <w:rPr>
          <w:i/>
        </w:rPr>
        <w:t>тридцати</w:t>
      </w:r>
      <w:r w:rsidR="00B47AA4" w:rsidRPr="00CE5311">
        <w:rPr>
          <w:i/>
        </w:rPr>
        <w:t xml:space="preserve"> </w:t>
      </w:r>
      <w:r w:rsidR="00CE5311" w:rsidRPr="00CE5311">
        <w:rPr>
          <w:i/>
        </w:rPr>
        <w:t xml:space="preserve">рабочих </w:t>
      </w:r>
      <w:r w:rsidR="00B47AA4" w:rsidRPr="00CE5311">
        <w:rPr>
          <w:i/>
        </w:rPr>
        <w:t>дней</w:t>
      </w:r>
      <w:r w:rsidR="00B47AA4" w:rsidRPr="00CE5311">
        <w:t xml:space="preserve"> со дня</w:t>
      </w:r>
      <w:r w:rsidR="00B47AA4">
        <w:t xml:space="preserve"> подписания акта. </w:t>
      </w:r>
    </w:p>
    <w:p w:rsidR="0028355C" w:rsidRPr="00B47AA4" w:rsidRDefault="00673135" w:rsidP="00B47AA4">
      <w:pPr>
        <w:spacing w:line="240" w:lineRule="auto"/>
        <w:jc w:val="both"/>
      </w:pPr>
      <w:r>
        <w:t>5</w:t>
      </w:r>
      <w:r w:rsidR="00E261F3">
        <w:t>3</w:t>
      </w:r>
      <w:r>
        <w:t xml:space="preserve">. </w:t>
      </w:r>
      <w:r w:rsidR="0028355C">
        <w:t>По результатам рассмотрения акта и иных материалов камеральной проверки руководитель органа внутреннего муниципального финансового контроля</w:t>
      </w:r>
      <w:r w:rsidR="00B47AA4">
        <w:t xml:space="preserve"> принимает решение: </w:t>
      </w:r>
    </w:p>
    <w:p w:rsidR="0028355C" w:rsidRPr="00B47AA4" w:rsidRDefault="0028355C" w:rsidP="00B47AA4">
      <w:pPr>
        <w:spacing w:line="240" w:lineRule="auto"/>
        <w:jc w:val="both"/>
      </w:pPr>
      <w:r>
        <w:t xml:space="preserve">а) о </w:t>
      </w:r>
      <w:r w:rsidR="005A084C" w:rsidRPr="005A084C">
        <w:t>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r w:rsidR="00673135">
        <w:t>;</w:t>
      </w:r>
    </w:p>
    <w:p w:rsidR="005A084C" w:rsidRDefault="005A084C" w:rsidP="005A084C">
      <w:pPr>
        <w:spacing w:line="240" w:lineRule="auto"/>
        <w:jc w:val="both"/>
      </w:pPr>
      <w:r>
        <w:t>б) об отсутствии оснований для направления предписания, представления и уведомления о применении бюджетных мер принуждения;</w:t>
      </w:r>
    </w:p>
    <w:p w:rsidR="00B47AA4" w:rsidRPr="00DA6DAD" w:rsidRDefault="005A084C" w:rsidP="005A084C">
      <w:pPr>
        <w:spacing w:line="240" w:lineRule="auto"/>
        <w:jc w:val="both"/>
      </w:pPr>
      <w:r>
        <w:t>в) о проведении внеплановой выездной проверки (ревизии).</w:t>
      </w:r>
    </w:p>
    <w:p w:rsidR="005A084C" w:rsidRDefault="005A084C" w:rsidP="00B47AA4">
      <w:pPr>
        <w:spacing w:line="240" w:lineRule="auto"/>
        <w:jc w:val="center"/>
        <w:rPr>
          <w:b/>
        </w:rPr>
      </w:pPr>
    </w:p>
    <w:p w:rsidR="00F60B6E" w:rsidRDefault="00F60B6E" w:rsidP="00B47AA4">
      <w:pPr>
        <w:spacing w:line="240" w:lineRule="auto"/>
        <w:jc w:val="center"/>
        <w:rPr>
          <w:b/>
        </w:rPr>
      </w:pPr>
    </w:p>
    <w:p w:rsidR="0028355C" w:rsidRPr="00B47AA4" w:rsidRDefault="00B47AA4" w:rsidP="00B47AA4">
      <w:pPr>
        <w:spacing w:line="240" w:lineRule="auto"/>
        <w:jc w:val="center"/>
        <w:rPr>
          <w:b/>
        </w:rPr>
      </w:pPr>
      <w:r>
        <w:rPr>
          <w:b/>
          <w:lang w:val="en-US"/>
        </w:rPr>
        <w:t>V</w:t>
      </w:r>
      <w:r w:rsidR="00104BBB">
        <w:rPr>
          <w:b/>
          <w:lang w:val="en-US"/>
        </w:rPr>
        <w:t>I</w:t>
      </w:r>
      <w:r>
        <w:rPr>
          <w:b/>
        </w:rPr>
        <w:t xml:space="preserve">. </w:t>
      </w:r>
      <w:r w:rsidR="0028355C" w:rsidRPr="00B47AA4">
        <w:rPr>
          <w:b/>
        </w:rPr>
        <w:t>Проведение выездной проверки (ревизии)</w:t>
      </w:r>
    </w:p>
    <w:p w:rsidR="0028355C" w:rsidRPr="00B47AA4" w:rsidRDefault="0028355C" w:rsidP="00B47AA4">
      <w:pPr>
        <w:spacing w:line="240" w:lineRule="auto"/>
        <w:jc w:val="center"/>
        <w:rPr>
          <w:b/>
        </w:rPr>
      </w:pPr>
    </w:p>
    <w:p w:rsidR="0028355C" w:rsidRPr="00B47AA4" w:rsidRDefault="00673135" w:rsidP="00B47AA4">
      <w:pPr>
        <w:spacing w:line="240" w:lineRule="auto"/>
        <w:jc w:val="both"/>
      </w:pPr>
      <w:r>
        <w:lastRenderedPageBreak/>
        <w:t>5</w:t>
      </w:r>
      <w:r w:rsidR="00E261F3">
        <w:t>4</w:t>
      </w:r>
      <w:r>
        <w:t xml:space="preserve">. </w:t>
      </w:r>
      <w:r w:rsidR="0028355C">
        <w:t>Выездная проверка (ревизия) проводится по мест</w:t>
      </w:r>
      <w:r w:rsidR="00B47AA4">
        <w:t xml:space="preserve">у нахождения объекта контроля. </w:t>
      </w:r>
    </w:p>
    <w:p w:rsidR="0028355C" w:rsidRPr="00673135" w:rsidRDefault="007B799B" w:rsidP="00B47AA4">
      <w:pPr>
        <w:spacing w:line="240" w:lineRule="auto"/>
        <w:jc w:val="both"/>
      </w:pPr>
      <w:r>
        <w:t>5</w:t>
      </w:r>
      <w:r w:rsidR="00E261F3">
        <w:t>5</w:t>
      </w:r>
      <w:r>
        <w:t xml:space="preserve">. </w:t>
      </w:r>
      <w:r w:rsidR="0028355C" w:rsidRPr="00673135">
        <w:t xml:space="preserve">Срок проведения выездной проверки (ревизии) составляет не более </w:t>
      </w:r>
      <w:r w:rsidR="00CE5311" w:rsidRPr="00673135">
        <w:br/>
      </w:r>
      <w:r w:rsidR="005E0E8C">
        <w:rPr>
          <w:i/>
        </w:rPr>
        <w:t>тридцати</w:t>
      </w:r>
      <w:r w:rsidR="00B47AA4" w:rsidRPr="00673135">
        <w:rPr>
          <w:i/>
        </w:rPr>
        <w:t xml:space="preserve"> рабочих дней</w:t>
      </w:r>
      <w:r w:rsidR="00B47AA4" w:rsidRPr="00673135">
        <w:t xml:space="preserve">. </w:t>
      </w:r>
    </w:p>
    <w:p w:rsidR="0028355C" w:rsidRPr="00FA0524" w:rsidRDefault="007B799B" w:rsidP="00B47AA4">
      <w:pPr>
        <w:spacing w:line="240" w:lineRule="auto"/>
        <w:jc w:val="both"/>
      </w:pPr>
      <w:r>
        <w:t>5</w:t>
      </w:r>
      <w:r w:rsidR="00E261F3">
        <w:t>6</w:t>
      </w:r>
      <w:r>
        <w:t xml:space="preserve">. </w:t>
      </w:r>
      <w:r w:rsidR="0028355C" w:rsidRPr="00673135">
        <w:t xml:space="preserve">Руководитель органа внутреннего муниципального финансового контроля может продлить срок проведения выездной проверки (ревизии) на основании мотивированного обращения </w:t>
      </w:r>
      <w:r w:rsidR="00FA0524" w:rsidRPr="00FA0524">
        <w:t>уполномоченного должностного лица</w:t>
      </w:r>
      <w:r w:rsidR="0028355C" w:rsidRPr="00FA0524">
        <w:t xml:space="preserve"> п</w:t>
      </w:r>
      <w:r w:rsidR="00673135" w:rsidRPr="00FA0524">
        <w:t>роверочной (ревизионной) группы</w:t>
      </w:r>
      <w:r w:rsidR="0028355C" w:rsidRPr="00FA0524">
        <w:t xml:space="preserve">, но не более чем на </w:t>
      </w:r>
      <w:r w:rsidR="005E0E8C">
        <w:rPr>
          <w:i/>
        </w:rPr>
        <w:t>двадцат</w:t>
      </w:r>
      <w:r w:rsidR="00C407E0">
        <w:rPr>
          <w:i/>
        </w:rPr>
        <w:t>ь</w:t>
      </w:r>
      <w:r w:rsidR="00B47AA4" w:rsidRPr="00FA0524">
        <w:rPr>
          <w:i/>
        </w:rPr>
        <w:t xml:space="preserve"> рабочих дней</w:t>
      </w:r>
      <w:r w:rsidR="00B47AA4" w:rsidRPr="00FA0524">
        <w:t xml:space="preserve">. </w:t>
      </w:r>
    </w:p>
    <w:p w:rsidR="00673135" w:rsidRDefault="007B799B" w:rsidP="0028355C">
      <w:pPr>
        <w:spacing w:line="240" w:lineRule="auto"/>
        <w:jc w:val="both"/>
      </w:pPr>
      <w:r>
        <w:t>5</w:t>
      </w:r>
      <w:r w:rsidR="00E261F3">
        <w:t>7</w:t>
      </w:r>
      <w:r>
        <w:t xml:space="preserve">. </w:t>
      </w:r>
      <w:r w:rsidR="00673135" w:rsidRPr="00FA0524">
        <w:t xml:space="preserve">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w:t>
      </w:r>
      <w:r w:rsidR="00FA0524" w:rsidRPr="00FA0524">
        <w:t>уполномоченное должностное лиц</w:t>
      </w:r>
      <w:r w:rsidR="00C407E0">
        <w:t>о</w:t>
      </w:r>
      <w:r w:rsidR="00FA0524" w:rsidRPr="00FA0524">
        <w:t xml:space="preserve"> </w:t>
      </w:r>
      <w:r w:rsidR="00673135" w:rsidRPr="00FA0524">
        <w:t>проверочной (ревизионной) группы составляет акт.</w:t>
      </w:r>
    </w:p>
    <w:p w:rsidR="0028355C" w:rsidRDefault="007B799B" w:rsidP="00FA0524">
      <w:pPr>
        <w:spacing w:line="240" w:lineRule="auto"/>
        <w:jc w:val="both"/>
      </w:pPr>
      <w:r>
        <w:t>5</w:t>
      </w:r>
      <w:r w:rsidR="00E261F3">
        <w:t>8</w:t>
      </w:r>
      <w:r>
        <w:t xml:space="preserve">. </w:t>
      </w:r>
      <w:r w:rsidR="0028355C" w:rsidRPr="00FA0524">
        <w:t xml:space="preserve">В случае обнаружения подделок, подлогов, хищений, злоупотреблений и при необходимости пресечения данных противоправных действий </w:t>
      </w:r>
      <w:r w:rsidR="00FA0524" w:rsidRPr="00FA0524">
        <w:t>уполномоченное должностное лицо</w:t>
      </w:r>
      <w:r w:rsidR="0028355C" w:rsidRPr="00FA0524">
        <w:t xml:space="preserve">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w:t>
      </w:r>
      <w:r w:rsidR="00673135" w:rsidRPr="00FA0524">
        <w:t>с</w:t>
      </w:r>
      <w:r w:rsidR="0028355C" w:rsidRPr="00FA0524">
        <w:t>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r w:rsidR="0028355C">
        <w:t xml:space="preserve"> </w:t>
      </w:r>
    </w:p>
    <w:p w:rsidR="0028355C" w:rsidRPr="00B47AA4" w:rsidRDefault="007B799B" w:rsidP="00B47AA4">
      <w:pPr>
        <w:spacing w:line="240" w:lineRule="auto"/>
        <w:jc w:val="both"/>
      </w:pPr>
      <w:r>
        <w:t>5</w:t>
      </w:r>
      <w:r w:rsidR="00E261F3">
        <w:t>9</w:t>
      </w:r>
      <w:r>
        <w:t>.</w:t>
      </w:r>
      <w:r w:rsidR="0028355C">
        <w:t xml:space="preserve"> </w:t>
      </w:r>
      <w:r w:rsidR="0028355C" w:rsidRPr="00FA0524">
        <w:t xml:space="preserve">Руководитель органа внутреннего муниципального финансового контроля на основании мотивированного обращения </w:t>
      </w:r>
      <w:r w:rsidR="00FA0524" w:rsidRPr="00FA0524">
        <w:t xml:space="preserve">уполномоченного должностного лица </w:t>
      </w:r>
      <w:r w:rsidR="0028355C" w:rsidRPr="00FA0524">
        <w:t xml:space="preserve">проверочной (ревизионной) </w:t>
      </w:r>
      <w:r w:rsidR="00C407E0">
        <w:t xml:space="preserve">группы </w:t>
      </w:r>
      <w:r w:rsidR="00FA0524" w:rsidRPr="00FA0524">
        <w:t>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w:t>
      </w:r>
    </w:p>
    <w:p w:rsidR="0028355C" w:rsidRPr="00B47AA4" w:rsidRDefault="00B47AA4" w:rsidP="00B47AA4">
      <w:pPr>
        <w:spacing w:line="240" w:lineRule="auto"/>
        <w:jc w:val="both"/>
      </w:pPr>
      <w:r>
        <w:t xml:space="preserve">проведение обследования; </w:t>
      </w:r>
    </w:p>
    <w:p w:rsidR="0028355C" w:rsidRPr="00B47AA4" w:rsidRDefault="00B47AA4" w:rsidP="00B47AA4">
      <w:pPr>
        <w:spacing w:line="240" w:lineRule="auto"/>
        <w:jc w:val="both"/>
      </w:pPr>
      <w:r>
        <w:t xml:space="preserve">проведение встречной проверки. </w:t>
      </w:r>
    </w:p>
    <w:p w:rsidR="0028355C" w:rsidRPr="00B47AA4" w:rsidRDefault="00E261F3" w:rsidP="00B47AA4">
      <w:pPr>
        <w:spacing w:line="240" w:lineRule="auto"/>
        <w:jc w:val="both"/>
      </w:pPr>
      <w:r>
        <w:t>60</w:t>
      </w:r>
      <w:r w:rsidR="004D3C35">
        <w:t xml:space="preserve">. </w:t>
      </w:r>
      <w:r w:rsidR="0028355C">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w:t>
      </w:r>
      <w:r w:rsidR="00B47AA4">
        <w:t xml:space="preserve">рки (ревизии). </w:t>
      </w:r>
      <w:r w:rsidR="00FA0524">
        <w:t xml:space="preserve"> </w:t>
      </w:r>
    </w:p>
    <w:p w:rsidR="0028355C" w:rsidRPr="00B47AA4" w:rsidRDefault="005E0E8C" w:rsidP="00B47AA4">
      <w:pPr>
        <w:spacing w:line="240" w:lineRule="auto"/>
        <w:jc w:val="both"/>
      </w:pPr>
      <w:r>
        <w:t>6</w:t>
      </w:r>
      <w:r w:rsidR="00E261F3">
        <w:t>1</w:t>
      </w:r>
      <w:r w:rsidR="004D3C35">
        <w:t>.</w:t>
      </w:r>
      <w:r w:rsidR="0028355C">
        <w:t xml:space="preserve"> По результатам обследования оформляется заключение, которое прилагается к материала</w:t>
      </w:r>
      <w:r w:rsidR="00B47AA4">
        <w:t xml:space="preserve">м выездной проверки (ревизии). </w:t>
      </w:r>
    </w:p>
    <w:p w:rsidR="0028355C" w:rsidRPr="00B47AA4" w:rsidRDefault="005E0E8C" w:rsidP="00B47AA4">
      <w:pPr>
        <w:spacing w:line="240" w:lineRule="auto"/>
        <w:jc w:val="both"/>
      </w:pPr>
      <w:r>
        <w:t>6</w:t>
      </w:r>
      <w:r w:rsidR="00E261F3">
        <w:t>2</w:t>
      </w:r>
      <w:r w:rsidR="004D3C35">
        <w:t>.</w:t>
      </w:r>
      <w:r w:rsidR="0028355C">
        <w:t xml:space="preserve"> В ходе выездной проверки (ревизии)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w:t>
      </w:r>
      <w:r w:rsidR="0028355C">
        <w:lastRenderedPageBreak/>
        <w:t xml:space="preserve">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w:t>
      </w:r>
    </w:p>
    <w:p w:rsidR="0028355C" w:rsidRPr="00B47AA4" w:rsidRDefault="004D3C35" w:rsidP="00B47AA4">
      <w:pPr>
        <w:spacing w:line="240" w:lineRule="auto"/>
        <w:jc w:val="both"/>
      </w:pPr>
      <w:r>
        <w:t>6</w:t>
      </w:r>
      <w:r w:rsidR="00E261F3">
        <w:t>3</w:t>
      </w:r>
      <w:r>
        <w:t>.</w:t>
      </w:r>
      <w:r w:rsidR="0028355C" w:rsidRPr="007B799B">
        <w:t xml:space="preserve"> Проведение выездной проверки (ревизии) может быть приостановлено руководителем органа внутреннего муниципального финансового контроля на основании мотивированного обращения </w:t>
      </w:r>
      <w:r w:rsidR="00FA0524" w:rsidRPr="007B799B">
        <w:t>уполномоченного должностного лица</w:t>
      </w:r>
      <w:r w:rsidR="0028355C" w:rsidRPr="007B799B">
        <w:t xml:space="preserve"> пр</w:t>
      </w:r>
      <w:r w:rsidR="00FA0524" w:rsidRPr="007B799B">
        <w:t>оверочной (ревизионной) группы</w:t>
      </w:r>
      <w:r w:rsidR="0028355C" w:rsidRPr="007B799B">
        <w:t>:</w:t>
      </w:r>
      <w:r w:rsidR="00B47AA4">
        <w:t xml:space="preserve"> </w:t>
      </w:r>
    </w:p>
    <w:p w:rsidR="007B799B" w:rsidRDefault="007B799B" w:rsidP="007B799B">
      <w:pPr>
        <w:spacing w:line="240" w:lineRule="auto"/>
        <w:jc w:val="both"/>
      </w:pPr>
      <w:r>
        <w:t>а) на период проведения встречной проверки и (или) обследования;</w:t>
      </w:r>
    </w:p>
    <w:p w:rsidR="007B799B" w:rsidRDefault="007B799B" w:rsidP="007B799B">
      <w:pPr>
        <w:spacing w:line="240" w:lineRule="auto"/>
        <w:jc w:val="both"/>
      </w:pPr>
      <w:r>
        <w:t>б)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7B799B" w:rsidRDefault="007B799B" w:rsidP="007B799B">
      <w:pPr>
        <w:spacing w:line="240" w:lineRule="auto"/>
        <w:jc w:val="both"/>
      </w:pPr>
      <w:r>
        <w:t>в) на период организации и проведения экспертиз;</w:t>
      </w:r>
    </w:p>
    <w:p w:rsidR="007B799B" w:rsidRDefault="007B799B" w:rsidP="007B799B">
      <w:pPr>
        <w:spacing w:line="240" w:lineRule="auto"/>
        <w:jc w:val="both"/>
      </w:pPr>
      <w:r>
        <w:t>г) на период исполнения запросов, направленных в компетентные государственные органы, в том числе в органы государств - членов Таможенного союза или иностранных государств;</w:t>
      </w:r>
    </w:p>
    <w:p w:rsidR="007B799B" w:rsidRDefault="007B799B" w:rsidP="007B799B">
      <w:pPr>
        <w:spacing w:line="240" w:lineRule="auto"/>
        <w:jc w:val="both"/>
      </w:pPr>
      <w: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7B799B" w:rsidRDefault="007B799B" w:rsidP="007B799B">
      <w:pPr>
        <w:spacing w:line="240" w:lineRule="auto"/>
        <w:jc w:val="both"/>
      </w:pPr>
      <w:r>
        <w:t>е) при необходимости обследования имущества и (или) документов, находящихся не по месту нахождения объекта контроля;</w:t>
      </w:r>
    </w:p>
    <w:p w:rsidR="007B799B" w:rsidRDefault="007B799B" w:rsidP="007B799B">
      <w:pPr>
        <w:spacing w:line="240" w:lineRule="auto"/>
        <w:jc w:val="both"/>
      </w:pPr>
      <w:r>
        <w:t xml:space="preserve">ж)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 </w:t>
      </w:r>
    </w:p>
    <w:p w:rsidR="0028355C" w:rsidRPr="00B47AA4" w:rsidRDefault="004D3C35" w:rsidP="007B799B">
      <w:pPr>
        <w:spacing w:line="240" w:lineRule="auto"/>
        <w:jc w:val="both"/>
      </w:pPr>
      <w:r>
        <w:t>6</w:t>
      </w:r>
      <w:r w:rsidR="00E261F3">
        <w:t>4</w:t>
      </w:r>
      <w:r>
        <w:t>.</w:t>
      </w:r>
      <w:r w:rsidR="0028355C">
        <w:t xml:space="preserve"> На время приостановления проведения выездной проверки (ревизии)</w:t>
      </w:r>
      <w:r w:rsidR="007B799B">
        <w:t xml:space="preserve"> течение ее срока прерывается, но не более чем на </w:t>
      </w:r>
      <w:r w:rsidR="00F60B6E">
        <w:rPr>
          <w:i/>
        </w:rPr>
        <w:t>пять</w:t>
      </w:r>
      <w:r w:rsidR="007B799B" w:rsidRPr="007B799B">
        <w:rPr>
          <w:i/>
        </w:rPr>
        <w:t xml:space="preserve"> месяце</w:t>
      </w:r>
      <w:r w:rsidR="007B799B">
        <w:rPr>
          <w:i/>
        </w:rPr>
        <w:t>в</w:t>
      </w:r>
      <w:r w:rsidR="007B799B">
        <w:t>.</w:t>
      </w:r>
      <w:r w:rsidR="00B47AA4">
        <w:t xml:space="preserve"> </w:t>
      </w:r>
    </w:p>
    <w:p w:rsidR="0028355C" w:rsidRPr="00B47AA4" w:rsidRDefault="004D3C35" w:rsidP="00B47AA4">
      <w:pPr>
        <w:spacing w:line="240" w:lineRule="auto"/>
        <w:jc w:val="both"/>
      </w:pPr>
      <w:r>
        <w:t>6</w:t>
      </w:r>
      <w:r w:rsidR="00E261F3">
        <w:t>5</w:t>
      </w:r>
      <w:r>
        <w:t>.</w:t>
      </w:r>
      <w:r w:rsidR="0028355C">
        <w:t xml:space="preserve"> Руководитель органа внутреннего муниципального финансового контроля, принявший решение о приостановлении проведения выездной проверки (ревизии), в течение </w:t>
      </w:r>
      <w:r w:rsidR="005E0E8C">
        <w:rPr>
          <w:i/>
        </w:rPr>
        <w:t>трех</w:t>
      </w:r>
      <w:r w:rsidR="0028355C" w:rsidRPr="00CE5311">
        <w:rPr>
          <w:i/>
        </w:rPr>
        <w:t xml:space="preserve"> раб</w:t>
      </w:r>
      <w:r w:rsidR="00B47AA4" w:rsidRPr="00CE5311">
        <w:rPr>
          <w:i/>
        </w:rPr>
        <w:t>очих дней</w:t>
      </w:r>
      <w:r w:rsidR="00B47AA4">
        <w:t xml:space="preserve"> со дня его принятия: </w:t>
      </w:r>
    </w:p>
    <w:p w:rsidR="0028355C" w:rsidRPr="00B47AA4" w:rsidRDefault="0028355C" w:rsidP="00B47AA4">
      <w:pPr>
        <w:spacing w:line="240" w:lineRule="auto"/>
        <w:jc w:val="both"/>
      </w:pPr>
      <w:r>
        <w:t>а) письменно извещает объект контроля о приостановлении проведения проверки</w:t>
      </w:r>
      <w:r w:rsidR="00B47AA4">
        <w:t xml:space="preserve"> и о причинах приостановления; </w:t>
      </w:r>
    </w:p>
    <w:p w:rsidR="0028355C" w:rsidRPr="00B47AA4" w:rsidRDefault="0028355C" w:rsidP="00B47AA4">
      <w:pPr>
        <w:spacing w:line="240" w:lineRule="auto"/>
        <w:jc w:val="both"/>
      </w:pPr>
      <w: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w:t>
      </w:r>
      <w:r w:rsidR="00B47AA4">
        <w:t xml:space="preserve">я выездной проверки (ревизии). </w:t>
      </w:r>
    </w:p>
    <w:p w:rsidR="0028355C" w:rsidRPr="007B799B" w:rsidRDefault="004D3C35" w:rsidP="00B47AA4">
      <w:pPr>
        <w:spacing w:line="240" w:lineRule="auto"/>
        <w:jc w:val="both"/>
      </w:pPr>
      <w:r>
        <w:lastRenderedPageBreak/>
        <w:t>6</w:t>
      </w:r>
      <w:r w:rsidR="00E261F3">
        <w:t>6</w:t>
      </w:r>
      <w:r>
        <w:t>.</w:t>
      </w:r>
      <w:r w:rsidR="0028355C">
        <w:t xml:space="preserve"> </w:t>
      </w:r>
      <w:r w:rsidR="0028355C" w:rsidRPr="007B799B">
        <w:t xml:space="preserve">Руководитель органа внутреннего муниципального финансового контроля в течение </w:t>
      </w:r>
      <w:r w:rsidR="005E0E8C">
        <w:rPr>
          <w:i/>
        </w:rPr>
        <w:t>трех</w:t>
      </w:r>
      <w:r w:rsidR="0028355C" w:rsidRPr="007B799B">
        <w:rPr>
          <w:i/>
        </w:rPr>
        <w:t xml:space="preserve"> рабочих дней</w:t>
      </w:r>
      <w:r w:rsidR="0028355C" w:rsidRPr="007B799B">
        <w:t xml:space="preserve"> со дня получения сведений об устранении причин приостановлени</w:t>
      </w:r>
      <w:r w:rsidR="00B47AA4" w:rsidRPr="007B799B">
        <w:t xml:space="preserve">я выездной проверки (ревизии): </w:t>
      </w:r>
    </w:p>
    <w:p w:rsidR="0028355C" w:rsidRPr="00B47AA4" w:rsidRDefault="0028355C" w:rsidP="00B47AA4">
      <w:pPr>
        <w:spacing w:line="240" w:lineRule="auto"/>
        <w:jc w:val="both"/>
      </w:pPr>
      <w:r w:rsidRPr="007B799B">
        <w:t>а) принимает решение о возобновлении проведени</w:t>
      </w:r>
      <w:r w:rsidR="00B47AA4" w:rsidRPr="007B799B">
        <w:t>я выездной проверки (ревизии);</w:t>
      </w:r>
      <w:r w:rsidR="00B47AA4">
        <w:t xml:space="preserve"> </w:t>
      </w:r>
    </w:p>
    <w:p w:rsidR="0028355C" w:rsidRPr="00B47AA4" w:rsidRDefault="0028355C" w:rsidP="00B47AA4">
      <w:pPr>
        <w:spacing w:line="240" w:lineRule="auto"/>
        <w:jc w:val="both"/>
      </w:pPr>
      <w:r>
        <w:t>б) информирует о возобновлении проведения выездной прове</w:t>
      </w:r>
      <w:r w:rsidR="00B47AA4">
        <w:t xml:space="preserve">рки (ревизии) объект контроля. </w:t>
      </w:r>
    </w:p>
    <w:p w:rsidR="00B47AA4" w:rsidRDefault="004D3C35" w:rsidP="00A451B7">
      <w:pPr>
        <w:spacing w:line="240" w:lineRule="auto"/>
        <w:jc w:val="both"/>
      </w:pPr>
      <w:r>
        <w:t>6</w:t>
      </w:r>
      <w:r w:rsidR="00E261F3">
        <w:t>7</w:t>
      </w:r>
      <w:r w:rsidR="00B47AA4">
        <w:t xml:space="preserve">. </w:t>
      </w:r>
      <w:r w:rsidR="007B799B" w:rsidRPr="007B799B">
        <w:t xml:space="preserve">После окончания контрольных действий, предусмотренных пунктом </w:t>
      </w:r>
      <w:r w:rsidR="005E0E8C">
        <w:t>6</w:t>
      </w:r>
      <w:r w:rsidR="00DC3A4F">
        <w:t>2</w:t>
      </w:r>
      <w:r w:rsidR="00432A92">
        <w:t xml:space="preserve"> настоящего Порядка</w:t>
      </w:r>
      <w:r w:rsidR="007B799B" w:rsidRPr="007B799B">
        <w:t xml:space="preserve">, и иных мероприятий, проводимых в рамках выездной проверки (ревизии), </w:t>
      </w:r>
      <w:r w:rsidR="007B799B">
        <w:t xml:space="preserve">уполномоченное должностное лицо </w:t>
      </w:r>
      <w:r w:rsidR="007B799B" w:rsidRPr="007B799B">
        <w:t xml:space="preserve">проверочной (ревизионной) группы подписывает справку о завершении контрольных действий и вручает ее представителю объекта контроля не позднее </w:t>
      </w:r>
      <w:r w:rsidR="007B799B" w:rsidRPr="007B799B">
        <w:rPr>
          <w:i/>
        </w:rPr>
        <w:t>последнего дня</w:t>
      </w:r>
      <w:r w:rsidR="007B799B" w:rsidRPr="007B799B">
        <w:t xml:space="preserve"> срока проведения контрольных действий по месту нахождения объекта контроля.</w:t>
      </w:r>
    </w:p>
    <w:p w:rsidR="0028355C" w:rsidRDefault="004D3C35" w:rsidP="00A451B7">
      <w:pPr>
        <w:spacing w:line="240" w:lineRule="auto"/>
        <w:jc w:val="both"/>
      </w:pPr>
      <w:r>
        <w:t>6</w:t>
      </w:r>
      <w:r w:rsidR="00E261F3">
        <w:t>8</w:t>
      </w:r>
      <w:r>
        <w:t>.</w:t>
      </w:r>
      <w:r w:rsidR="00B47AA4">
        <w:t xml:space="preserve"> По результатам выездной проверки (ревизии) оформляется акт, который до</w:t>
      </w:r>
      <w:r w:rsidR="00A451B7">
        <w:t>лжен быть подписан в течение</w:t>
      </w:r>
      <w:r w:rsidR="005E0E8C">
        <w:rPr>
          <w:i/>
        </w:rPr>
        <w:t xml:space="preserve"> пятнадцати</w:t>
      </w:r>
      <w:r w:rsidR="00A451B7" w:rsidRPr="00CE5311">
        <w:rPr>
          <w:i/>
        </w:rPr>
        <w:t xml:space="preserve"> </w:t>
      </w:r>
      <w:r w:rsidR="00B47AA4" w:rsidRPr="00CE5311">
        <w:rPr>
          <w:i/>
        </w:rPr>
        <w:t>рабочих дней</w:t>
      </w:r>
      <w:r w:rsidR="00B47AA4">
        <w:t>, исчисляемых со дня, следующего за</w:t>
      </w:r>
      <w:r w:rsidR="00A451B7" w:rsidRPr="00A451B7">
        <w:t xml:space="preserve"> днем подписания справки о завершении контрольных действий.</w:t>
      </w:r>
    </w:p>
    <w:p w:rsidR="00A451B7" w:rsidRDefault="009B46C5" w:rsidP="00A451B7">
      <w:pPr>
        <w:spacing w:line="240" w:lineRule="auto"/>
        <w:jc w:val="both"/>
      </w:pPr>
      <w:r>
        <w:t>6</w:t>
      </w:r>
      <w:r w:rsidR="00E261F3">
        <w:t>9</w:t>
      </w:r>
      <w:r w:rsidR="004D3C35">
        <w:t>.</w:t>
      </w:r>
      <w:r w:rsidR="00A451B7">
        <w:t xml:space="preserve"> К акту выездной проверки (ревизии) (кроме акта встречной проверки и заключения, подготовленного по резул</w:t>
      </w:r>
      <w:r w:rsidR="00C407E0">
        <w:t>ьтатам проведения обследования)</w:t>
      </w:r>
      <w:r w:rsidR="00A451B7">
        <w:t xml:space="preserve">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A451B7" w:rsidRDefault="00E261F3" w:rsidP="00A451B7">
      <w:pPr>
        <w:spacing w:line="240" w:lineRule="auto"/>
        <w:jc w:val="both"/>
      </w:pPr>
      <w:r>
        <w:t>70</w:t>
      </w:r>
      <w:r w:rsidR="004D3C35">
        <w:t xml:space="preserve">. </w:t>
      </w:r>
      <w:r w:rsidR="00A451B7">
        <w:t xml:space="preserve">Акт выездной проверки (ревизии) в течение </w:t>
      </w:r>
      <w:r w:rsidR="005E0E8C">
        <w:rPr>
          <w:i/>
        </w:rPr>
        <w:t>трех</w:t>
      </w:r>
      <w:r w:rsidR="00A451B7" w:rsidRPr="00CE5311">
        <w:rPr>
          <w:i/>
        </w:rPr>
        <w:t xml:space="preserve"> рабочих дней</w:t>
      </w:r>
      <w:r w:rsidR="00A451B7">
        <w:t xml:space="preserve"> со дня его подписания вручается (направляется) представителю объекта контроля в соответствии с </w:t>
      </w:r>
      <w:r w:rsidR="00DC3A4F">
        <w:t>пунктом 14 настоящего</w:t>
      </w:r>
      <w:r w:rsidR="00A451B7">
        <w:t xml:space="preserve"> Порядк</w:t>
      </w:r>
      <w:r w:rsidR="00DC3A4F">
        <w:t>а</w:t>
      </w:r>
      <w:r w:rsidR="00A451B7">
        <w:t>.</w:t>
      </w:r>
    </w:p>
    <w:p w:rsidR="00A451B7" w:rsidRDefault="005E0E8C" w:rsidP="00A451B7">
      <w:pPr>
        <w:spacing w:line="240" w:lineRule="auto"/>
        <w:jc w:val="both"/>
      </w:pPr>
      <w:r>
        <w:t>7</w:t>
      </w:r>
      <w:r w:rsidR="00E261F3">
        <w:t>1</w:t>
      </w:r>
      <w:r>
        <w:t>.</w:t>
      </w:r>
      <w:r w:rsidR="00A451B7">
        <w:t xml:space="preserve"> Объект контроля вправе представить </w:t>
      </w:r>
      <w:r w:rsidR="00DC3A4F">
        <w:t xml:space="preserve"> </w:t>
      </w:r>
      <w:r w:rsidR="00A451B7">
        <w:t xml:space="preserve">письменные возражения на акт выездной проверки (ревизии) в течение </w:t>
      </w:r>
      <w:r>
        <w:rPr>
          <w:i/>
        </w:rPr>
        <w:t>пяти</w:t>
      </w:r>
      <w:r w:rsidR="00A451B7" w:rsidRPr="00CE5311">
        <w:rPr>
          <w:i/>
        </w:rPr>
        <w:t xml:space="preserve"> рабочих дней</w:t>
      </w:r>
      <w:r w:rsidR="00A451B7">
        <w:t xml:space="preserve"> со дня его получения. </w:t>
      </w:r>
      <w:r w:rsidR="00C00812" w:rsidRPr="00891D13">
        <w:t xml:space="preserve">Письменные возражения объекта контроля рассматриваются органом внутреннего муниципального финансового контроля в течение </w:t>
      </w:r>
      <w:r w:rsidR="00C00812" w:rsidRPr="00891D13">
        <w:rPr>
          <w:i/>
        </w:rPr>
        <w:t>семи рабочих дней</w:t>
      </w:r>
      <w:r w:rsidR="00C00812" w:rsidRPr="00891D13">
        <w:t xml:space="preserve"> со дня их получения. О результатах рассмотрения указанных возражений объек</w:t>
      </w:r>
      <w:r w:rsidR="00891D13">
        <w:t>т контроля письменно извещается</w:t>
      </w:r>
      <w:r w:rsidR="00C00812" w:rsidRPr="00891D13">
        <w:t xml:space="preserve"> в течение </w:t>
      </w:r>
      <w:r w:rsidR="00C00812" w:rsidRPr="00891D13">
        <w:rPr>
          <w:i/>
        </w:rPr>
        <w:t>пяти рабочих дней</w:t>
      </w:r>
      <w:r w:rsidR="00891D13" w:rsidRPr="00891D13">
        <w:t xml:space="preserve"> со дня их рассмотрения.</w:t>
      </w:r>
      <w:r w:rsidR="00C00812" w:rsidRPr="00891D13">
        <w:t xml:space="preserve"> Возражения объекта контроля и результаты их рассмотрения органом внутреннего муниципального ф</w:t>
      </w:r>
      <w:r w:rsidR="00891D13" w:rsidRPr="00891D13">
        <w:t>инансового контроля приобщаются</w:t>
      </w:r>
      <w:r w:rsidR="00C00812" w:rsidRPr="00891D13">
        <w:t xml:space="preserve"> к материалам выездной проверки (ревизии).</w:t>
      </w:r>
    </w:p>
    <w:p w:rsidR="00A451B7" w:rsidRDefault="004D3C35" w:rsidP="007B799B">
      <w:pPr>
        <w:spacing w:line="240" w:lineRule="auto"/>
        <w:jc w:val="both"/>
      </w:pPr>
      <w:r>
        <w:t>7</w:t>
      </w:r>
      <w:r w:rsidR="00E261F3">
        <w:t>2</w:t>
      </w:r>
      <w:r>
        <w:t>.</w:t>
      </w:r>
      <w:r w:rsidR="00A451B7">
        <w:t xml:space="preserve"> Акт и иные материалы выездной проверки (ревизии) подлежат рассмотрению </w:t>
      </w:r>
      <w:r w:rsidR="00104BBB">
        <w:t>ру</w:t>
      </w:r>
      <w:r w:rsidR="00104BBB" w:rsidRPr="00104BBB">
        <w:t>ководител</w:t>
      </w:r>
      <w:r w:rsidR="00104BBB">
        <w:t>ем</w:t>
      </w:r>
      <w:r w:rsidR="00104BBB" w:rsidRPr="00104BBB">
        <w:t xml:space="preserve"> органа внутреннего муниципального финансового контроля </w:t>
      </w:r>
      <w:r w:rsidR="00A451B7">
        <w:t>в течение</w:t>
      </w:r>
      <w:r w:rsidR="005E0E8C">
        <w:t xml:space="preserve"> </w:t>
      </w:r>
      <w:r w:rsidR="005E0E8C" w:rsidRPr="005E0E8C">
        <w:rPr>
          <w:i/>
        </w:rPr>
        <w:t>тридцати</w:t>
      </w:r>
      <w:r w:rsidR="00A451B7" w:rsidRPr="00CE5311">
        <w:rPr>
          <w:i/>
        </w:rPr>
        <w:t xml:space="preserve"> рабочих дней</w:t>
      </w:r>
      <w:r w:rsidR="00A451B7">
        <w:t xml:space="preserve"> со дня подписания акта.</w:t>
      </w:r>
    </w:p>
    <w:p w:rsidR="00A451B7" w:rsidRDefault="004D3C35" w:rsidP="007B799B">
      <w:pPr>
        <w:spacing w:line="240" w:lineRule="auto"/>
        <w:jc w:val="both"/>
      </w:pPr>
      <w:r>
        <w:t>7</w:t>
      </w:r>
      <w:r w:rsidR="00E261F3">
        <w:t>3</w:t>
      </w:r>
      <w:r w:rsidR="00A451B7">
        <w:t xml:space="preserve">. По результатам рассмотрения акта и иных материалов выездной проверки (ревизии) </w:t>
      </w:r>
      <w:r w:rsidR="00104BBB">
        <w:t xml:space="preserve">руководитель </w:t>
      </w:r>
      <w:r w:rsidR="00104BBB" w:rsidRPr="00104BBB">
        <w:t>органа внутреннего муниципального финансового контроля</w:t>
      </w:r>
      <w:r w:rsidR="00A451B7">
        <w:t xml:space="preserve"> принимает решение:</w:t>
      </w:r>
    </w:p>
    <w:p w:rsidR="007B799B" w:rsidRDefault="007B799B" w:rsidP="007B799B">
      <w:pPr>
        <w:spacing w:line="240" w:lineRule="auto"/>
        <w:jc w:val="both"/>
      </w:pPr>
      <w:r>
        <w:lastRenderedPageBreak/>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7B799B" w:rsidRDefault="007B799B" w:rsidP="007B799B">
      <w:pPr>
        <w:spacing w:line="240" w:lineRule="auto"/>
        <w:jc w:val="both"/>
      </w:pPr>
      <w:r>
        <w:t>б) об отсутствии оснований для направления предписания, представления и уведомления о применении бюджетных мер принуждения;</w:t>
      </w:r>
    </w:p>
    <w:p w:rsidR="00A451B7" w:rsidRPr="00104BBB" w:rsidRDefault="007B799B" w:rsidP="007B799B">
      <w:pPr>
        <w:spacing w:line="240" w:lineRule="auto"/>
        <w:jc w:val="both"/>
        <w:rPr>
          <w:b/>
        </w:rPr>
      </w:pPr>
      <w:r>
        <w:t>в)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B799B" w:rsidRDefault="007B799B" w:rsidP="00104BBB">
      <w:pPr>
        <w:spacing w:line="240" w:lineRule="auto"/>
        <w:ind w:firstLine="0"/>
        <w:jc w:val="center"/>
        <w:rPr>
          <w:b/>
        </w:rPr>
      </w:pPr>
    </w:p>
    <w:p w:rsidR="00C00812" w:rsidRDefault="00C00812" w:rsidP="00104BBB">
      <w:pPr>
        <w:spacing w:line="240" w:lineRule="auto"/>
        <w:ind w:firstLine="0"/>
        <w:jc w:val="center"/>
        <w:rPr>
          <w:b/>
        </w:rPr>
      </w:pPr>
    </w:p>
    <w:p w:rsidR="00A451B7" w:rsidRDefault="00104BBB" w:rsidP="00104BBB">
      <w:pPr>
        <w:spacing w:line="240" w:lineRule="auto"/>
        <w:ind w:firstLine="0"/>
        <w:jc w:val="center"/>
        <w:rPr>
          <w:b/>
        </w:rPr>
      </w:pPr>
      <w:r>
        <w:rPr>
          <w:b/>
          <w:lang w:val="en-US"/>
        </w:rPr>
        <w:t>VII</w:t>
      </w:r>
      <w:r>
        <w:rPr>
          <w:b/>
        </w:rPr>
        <w:t xml:space="preserve">. </w:t>
      </w:r>
      <w:r w:rsidR="00A451B7" w:rsidRPr="00104BBB">
        <w:rPr>
          <w:b/>
        </w:rPr>
        <w:t>Реализация результатов проведения контрольных мероприятий</w:t>
      </w:r>
    </w:p>
    <w:p w:rsidR="00427232" w:rsidRPr="00104BBB" w:rsidRDefault="00427232" w:rsidP="00104BBB">
      <w:pPr>
        <w:spacing w:line="240" w:lineRule="auto"/>
        <w:ind w:firstLine="0"/>
        <w:jc w:val="center"/>
        <w:rPr>
          <w:b/>
        </w:rPr>
      </w:pPr>
    </w:p>
    <w:p w:rsidR="00A451B7" w:rsidRDefault="007A1F74" w:rsidP="00A451B7">
      <w:pPr>
        <w:spacing w:line="240" w:lineRule="auto"/>
        <w:jc w:val="both"/>
      </w:pPr>
      <w:r>
        <w:t>7</w:t>
      </w:r>
      <w:r w:rsidR="00E261F3">
        <w:t>4</w:t>
      </w:r>
      <w:r>
        <w:t xml:space="preserve">. </w:t>
      </w:r>
      <w:r w:rsidR="00427232">
        <w:t xml:space="preserve">При осуществлении </w:t>
      </w:r>
      <w:r w:rsidR="00A451B7">
        <w:t xml:space="preserve">полномочий по внутреннему муниципальному финансовому контролю в сфере бюджетных правоотношений </w:t>
      </w:r>
      <w:r w:rsidR="00104BBB">
        <w:t>р</w:t>
      </w:r>
      <w:r w:rsidR="00104BBB" w:rsidRPr="00104BBB">
        <w:t xml:space="preserve">уководитель органа внутреннего муниципального финансового контроля </w:t>
      </w:r>
      <w:r w:rsidR="00A451B7">
        <w:t>направляет:</w:t>
      </w:r>
    </w:p>
    <w:p w:rsidR="00A451B7" w:rsidRDefault="00A451B7" w:rsidP="00A451B7">
      <w:pPr>
        <w:spacing w:line="240" w:lineRule="auto"/>
        <w:jc w:val="both"/>
      </w:pPr>
      <w: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A451B7" w:rsidRDefault="00A451B7" w:rsidP="00A451B7">
      <w:pPr>
        <w:spacing w:line="240" w:lineRule="auto"/>
        <w:jc w:val="both"/>
      </w:pPr>
      <w:r>
        <w:t xml:space="preserve">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бюджету </w:t>
      </w:r>
      <w:r w:rsidR="004D3C35">
        <w:t xml:space="preserve">______________ </w:t>
      </w:r>
      <w:r w:rsidR="004D3C35" w:rsidRPr="004D3C35">
        <w:rPr>
          <w:i/>
        </w:rPr>
        <w:t>(наименование муниципального</w:t>
      </w:r>
      <w:r w:rsidR="004D3C35">
        <w:rPr>
          <w:i/>
        </w:rPr>
        <w:t xml:space="preserve"> </w:t>
      </w:r>
      <w:r w:rsidR="004D3C35" w:rsidRPr="004D3C35">
        <w:rPr>
          <w:i/>
        </w:rPr>
        <w:t>образования)</w:t>
      </w:r>
      <w:r w:rsidR="004D3C35">
        <w:t>;</w:t>
      </w:r>
    </w:p>
    <w:p w:rsidR="00A451B7" w:rsidRDefault="00A451B7" w:rsidP="00A451B7">
      <w:pPr>
        <w:spacing w:line="240" w:lineRule="auto"/>
        <w:jc w:val="both"/>
      </w:pPr>
      <w:r>
        <w:t>в) уведомления о применении бюджетных мер принуждения.</w:t>
      </w:r>
    </w:p>
    <w:p w:rsidR="00E261F3" w:rsidRPr="00891D13" w:rsidRDefault="007A1F74" w:rsidP="00A451B7">
      <w:pPr>
        <w:spacing w:line="240" w:lineRule="auto"/>
        <w:jc w:val="both"/>
      </w:pPr>
      <w:r w:rsidRPr="008F0864">
        <w:t>7</w:t>
      </w:r>
      <w:r w:rsidR="00E261F3">
        <w:t>5</w:t>
      </w:r>
      <w:r w:rsidRPr="008F0864">
        <w:t>.</w:t>
      </w:r>
      <w:r w:rsidR="00A451B7" w:rsidRPr="008F0864">
        <w:t xml:space="preserve"> При осуществлении внутреннего муниципального финансового </w:t>
      </w:r>
      <w:r w:rsidR="00A451B7" w:rsidRPr="00891D13">
        <w:t xml:space="preserve">контроля в отношении закупок </w:t>
      </w:r>
      <w:r w:rsidR="00604599" w:rsidRPr="00891D13">
        <w:t>руководитель органа внутреннего муниципального финансового контроля</w:t>
      </w:r>
      <w:r w:rsidR="00A451B7" w:rsidRPr="00891D13">
        <w:t xml:space="preserve"> направляет </w:t>
      </w:r>
      <w:r w:rsidR="00107081" w:rsidRPr="00891D13">
        <w:t xml:space="preserve">объекту контроля </w:t>
      </w:r>
      <w:r w:rsidR="00A451B7" w:rsidRPr="00891D13">
        <w:t xml:space="preserve">предписание об устранении нарушений </w:t>
      </w:r>
      <w:r w:rsidR="00604599" w:rsidRPr="00891D13">
        <w:t>Федерального закона о контрактной системе</w:t>
      </w:r>
      <w:r w:rsidR="00107081" w:rsidRPr="00891D13">
        <w:t>.</w:t>
      </w:r>
    </w:p>
    <w:p w:rsidR="00E261F3" w:rsidRPr="00891D13" w:rsidRDefault="00E261F3" w:rsidP="00E261F3">
      <w:pPr>
        <w:spacing w:line="240" w:lineRule="auto"/>
        <w:jc w:val="both"/>
      </w:pPr>
      <w:r w:rsidRPr="00891D13">
        <w:t>При этом в рамках осуществления контроля, предусмотренного абзацами вторым</w:t>
      </w:r>
      <w:r w:rsidR="00297B97" w:rsidRPr="00891D13">
        <w:t>,</w:t>
      </w:r>
      <w:r w:rsidRPr="00891D13">
        <w:t xml:space="preserve"> третьим</w:t>
      </w:r>
      <w:r w:rsidR="00891D13">
        <w:t xml:space="preserve"> и четвертым</w:t>
      </w:r>
      <w:r w:rsidRPr="00891D13">
        <w:t xml:space="preserve"> </w:t>
      </w:r>
      <w:r w:rsidR="0081391E" w:rsidRPr="00891D13">
        <w:t xml:space="preserve">подпункта «б» </w:t>
      </w:r>
      <w:r w:rsidRPr="00891D13">
        <w:t>пункта 5 настоящего Порядка, указанное предписание выдается до начала закупки.</w:t>
      </w:r>
    </w:p>
    <w:p w:rsidR="00A451B7" w:rsidRPr="00891D13" w:rsidRDefault="00107081" w:rsidP="00A451B7">
      <w:pPr>
        <w:spacing w:line="240" w:lineRule="auto"/>
        <w:jc w:val="both"/>
      </w:pPr>
      <w:r w:rsidRPr="00891D13">
        <w:t xml:space="preserve"> Выявленные по результатам контрольного мероприятия </w:t>
      </w:r>
      <w:r w:rsidR="00A451B7" w:rsidRPr="00891D13">
        <w:t xml:space="preserve"> нарушения подлежат устранению в срок, установленный в предписани</w:t>
      </w:r>
      <w:r w:rsidRPr="00891D13">
        <w:t>и.</w:t>
      </w:r>
    </w:p>
    <w:p w:rsidR="00E261F3" w:rsidRDefault="00E261F3" w:rsidP="00A451B7">
      <w:pPr>
        <w:spacing w:line="240" w:lineRule="auto"/>
        <w:jc w:val="both"/>
      </w:pPr>
      <w:r w:rsidRPr="00891D13">
        <w:t>В течение трех рабочих дней с даты выдачи предписания орган внутреннего муниципального финансового контроля размещает это предписание в единой информационной системе.</w:t>
      </w:r>
      <w:r w:rsidRPr="00891D13">
        <w:rPr>
          <w:rStyle w:val="a5"/>
        </w:rPr>
        <w:footnoteReference w:id="19"/>
      </w:r>
    </w:p>
    <w:p w:rsidR="00A451B7" w:rsidRPr="007A1F74" w:rsidRDefault="002D70C0" w:rsidP="004D3C35">
      <w:pPr>
        <w:spacing w:line="240" w:lineRule="auto"/>
        <w:jc w:val="both"/>
      </w:pPr>
      <w:r>
        <w:lastRenderedPageBreak/>
        <w:t>7</w:t>
      </w:r>
      <w:r w:rsidR="00E261F3">
        <w:t>6</w:t>
      </w:r>
      <w:r>
        <w:t>.</w:t>
      </w:r>
      <w:r w:rsidR="00A451B7">
        <w:t xml:space="preserve"> При установлении по результатам проведения контрольного мероприятия нарушений бюджетного законодательства Российской </w:t>
      </w:r>
      <w:r w:rsidR="00A451B7" w:rsidRPr="007A1F74">
        <w:t xml:space="preserve">Федерации и иных нормативных правовых актов </w:t>
      </w:r>
      <w:r w:rsidR="00604599" w:rsidRPr="007A1F74">
        <w:t xml:space="preserve">руководитель органа внутреннего муниципального финансового контроля </w:t>
      </w:r>
      <w:r w:rsidR="00A451B7" w:rsidRPr="007A1F74">
        <w:t xml:space="preserve">направляет </w:t>
      </w:r>
      <w:r w:rsidR="00891D13" w:rsidRPr="00891D13">
        <w:t>по основаниям, предусмотренным</w:t>
      </w:r>
      <w:r w:rsidR="008F0864" w:rsidRPr="00891D13">
        <w:t xml:space="preserve"> Бюджетным кодексом Российской Федерации,</w:t>
      </w:r>
      <w:r w:rsidR="008F0864" w:rsidRPr="008F0864">
        <w:t xml:space="preserve"> </w:t>
      </w:r>
      <w:r w:rsidR="00A451B7" w:rsidRPr="007A1F74">
        <w:t>уведомление о применении бюджетной м</w:t>
      </w:r>
      <w:r w:rsidR="004D3C35" w:rsidRPr="007A1F74">
        <w:t xml:space="preserve">еры (бюджетных мер) принуждения </w:t>
      </w:r>
      <w:r w:rsidR="00A451B7" w:rsidRPr="007A1F74">
        <w:t xml:space="preserve">в адрес </w:t>
      </w:r>
      <w:r w:rsidR="00DE21E9" w:rsidRPr="007A1F74">
        <w:t xml:space="preserve">__________________ </w:t>
      </w:r>
      <w:r w:rsidR="00DE21E9" w:rsidRPr="007A1F74">
        <w:rPr>
          <w:i/>
        </w:rPr>
        <w:t>(наименование муниципального образования)</w:t>
      </w:r>
      <w:r w:rsidR="00DE21E9" w:rsidRPr="007A1F74">
        <w:rPr>
          <w:rStyle w:val="a5"/>
          <w:i/>
        </w:rPr>
        <w:footnoteReference w:id="20"/>
      </w:r>
      <w:r w:rsidR="00DE21E9" w:rsidRPr="007A1F74">
        <w:rPr>
          <w:i/>
        </w:rPr>
        <w:t xml:space="preserve">. </w:t>
      </w:r>
      <w:r w:rsidR="00DE21E9" w:rsidRPr="007A1F74">
        <w:t xml:space="preserve">Указанное уведомление должно </w:t>
      </w:r>
      <w:r w:rsidR="00A451B7" w:rsidRPr="007A1F74">
        <w:t>содерж</w:t>
      </w:r>
      <w:r w:rsidR="004B6E66" w:rsidRPr="007A1F74">
        <w:t>ать</w:t>
      </w:r>
      <w:r w:rsidR="00A451B7" w:rsidRPr="007A1F74">
        <w:t xml:space="preserve"> описание совершенного нарушения</w:t>
      </w:r>
      <w:r w:rsidR="004B6E66" w:rsidRPr="007A1F74">
        <w:t xml:space="preserve"> бюджетного законодательства</w:t>
      </w:r>
      <w:r w:rsidR="00A451B7" w:rsidRPr="007A1F74">
        <w:t>.</w:t>
      </w:r>
    </w:p>
    <w:p w:rsidR="00DE21E9" w:rsidRPr="007A1F74" w:rsidRDefault="007A1F74" w:rsidP="00A451B7">
      <w:pPr>
        <w:spacing w:line="240" w:lineRule="auto"/>
        <w:jc w:val="both"/>
        <w:rPr>
          <w:i/>
        </w:rPr>
      </w:pPr>
      <w:r>
        <w:t>7</w:t>
      </w:r>
      <w:r w:rsidR="00E261F3">
        <w:t>7</w:t>
      </w:r>
      <w:r>
        <w:t>.</w:t>
      </w:r>
      <w:r w:rsidR="00A451B7" w:rsidRPr="007A1F74">
        <w:t xml:space="preserve"> Применение бюджетных мер принуждения осуществляется в порядке, установленном </w:t>
      </w:r>
      <w:r w:rsidR="00DE21E9" w:rsidRPr="007A1F74">
        <w:t xml:space="preserve">__________________ </w:t>
      </w:r>
      <w:r w:rsidR="00DE21E9" w:rsidRPr="007A1F74">
        <w:rPr>
          <w:i/>
        </w:rPr>
        <w:t>(наименовани</w:t>
      </w:r>
      <w:r w:rsidR="001E2676">
        <w:rPr>
          <w:i/>
        </w:rPr>
        <w:t>е муниципального образования)</w:t>
      </w:r>
      <w:r w:rsidR="00C407E0">
        <w:rPr>
          <w:i/>
        </w:rPr>
        <w:t>.</w:t>
      </w:r>
    </w:p>
    <w:p w:rsidR="00A451B7" w:rsidRPr="007A1F74" w:rsidRDefault="007A1F74" w:rsidP="00A451B7">
      <w:pPr>
        <w:spacing w:line="240" w:lineRule="auto"/>
        <w:jc w:val="both"/>
      </w:pPr>
      <w:r>
        <w:t>7</w:t>
      </w:r>
      <w:r w:rsidR="00E261F3">
        <w:t>8</w:t>
      </w:r>
      <w:r w:rsidR="00A451B7" w:rsidRPr="007A1F74">
        <w:t xml:space="preserve">. Представления и предписания в течение </w:t>
      </w:r>
      <w:r w:rsidR="005E0E8C">
        <w:rPr>
          <w:i/>
        </w:rPr>
        <w:t>тридцати</w:t>
      </w:r>
      <w:r w:rsidR="00A451B7" w:rsidRPr="007A1F74">
        <w:rPr>
          <w:i/>
        </w:rPr>
        <w:t xml:space="preserve"> рабочих дней</w:t>
      </w:r>
      <w:r w:rsidR="00DE21E9" w:rsidRPr="007A1F74">
        <w:t xml:space="preserve"> со дня принятия решения об их направлении </w:t>
      </w:r>
      <w:r w:rsidR="00A451B7" w:rsidRPr="007A1F74">
        <w:t xml:space="preserve">вручаются (направляются) представителю объекта контроля в соответствии с </w:t>
      </w:r>
      <w:r w:rsidR="0081391E">
        <w:t xml:space="preserve">пунктом 14 настоящего </w:t>
      </w:r>
      <w:r w:rsidR="00A451B7" w:rsidRPr="007A1F74">
        <w:t xml:space="preserve"> Поряд</w:t>
      </w:r>
      <w:r w:rsidR="0081391E">
        <w:t>ка</w:t>
      </w:r>
      <w:r w:rsidR="00A451B7" w:rsidRPr="007A1F74">
        <w:t>.</w:t>
      </w:r>
    </w:p>
    <w:p w:rsidR="00A451B7" w:rsidRPr="007A1F74" w:rsidRDefault="009B46C5" w:rsidP="00A451B7">
      <w:pPr>
        <w:spacing w:line="240" w:lineRule="auto"/>
        <w:jc w:val="both"/>
      </w:pPr>
      <w:r>
        <w:t>7</w:t>
      </w:r>
      <w:r w:rsidR="00E261F3">
        <w:t>9</w:t>
      </w:r>
      <w:r w:rsidR="00A451B7" w:rsidRPr="007A1F74">
        <w:t xml:space="preserve">. Отмена представлений, предписаний </w:t>
      </w:r>
      <w:r w:rsidR="00604599" w:rsidRPr="007A1F74">
        <w:t>органа внутреннего муниципального финансового контроля</w:t>
      </w:r>
      <w:r w:rsidR="00A451B7" w:rsidRPr="007A1F74">
        <w:t xml:space="preserve"> осуществляется в судебном порядке. </w:t>
      </w:r>
    </w:p>
    <w:p w:rsidR="00A451B7" w:rsidRPr="007A1F74" w:rsidRDefault="00E261F3" w:rsidP="00A451B7">
      <w:pPr>
        <w:spacing w:line="240" w:lineRule="auto"/>
        <w:jc w:val="both"/>
      </w:pPr>
      <w:r>
        <w:t>80</w:t>
      </w:r>
      <w:r w:rsidR="002D70C0">
        <w:t>.</w:t>
      </w:r>
      <w:r w:rsidR="00A451B7" w:rsidRPr="007A1F74">
        <w:t xml:space="preserve"> Должностные лица</w:t>
      </w:r>
      <w:r w:rsidR="00604599" w:rsidRPr="007A1F74">
        <w:t xml:space="preserve"> органа внутреннего муниципального финансового контроля</w:t>
      </w:r>
      <w:r w:rsidR="00A451B7" w:rsidRPr="007A1F74">
        <w:t>, принимающие участие в контрольных мероприятиях, осуществляют контроль за исполнением объектами контр</w:t>
      </w:r>
      <w:r w:rsidR="00A37EB0">
        <w:t>оля представлений и предписаний</w:t>
      </w:r>
      <w:r w:rsidR="00A451B7" w:rsidRPr="007A1F74">
        <w:t>.</w:t>
      </w:r>
      <w:r w:rsidR="008F0864">
        <w:rPr>
          <w:rStyle w:val="a5"/>
        </w:rPr>
        <w:footnoteReference w:id="21"/>
      </w:r>
    </w:p>
    <w:p w:rsidR="00A451B7" w:rsidRPr="007A1F74" w:rsidRDefault="005E0E8C" w:rsidP="00A451B7">
      <w:pPr>
        <w:spacing w:line="240" w:lineRule="auto"/>
        <w:jc w:val="both"/>
      </w:pPr>
      <w:r>
        <w:t>8</w:t>
      </w:r>
      <w:r w:rsidR="00E261F3">
        <w:t>1</w:t>
      </w:r>
      <w:r w:rsidR="007A1F74">
        <w:t>.</w:t>
      </w:r>
      <w:r w:rsidR="00A451B7" w:rsidRPr="007A1F74">
        <w:t xml:space="preserve"> В случае неисполнения предписания о возмещении ущерба, причиненного бюджету </w:t>
      </w:r>
      <w:r w:rsidR="00DE21E9" w:rsidRPr="007A1F74">
        <w:t xml:space="preserve">________________ </w:t>
      </w:r>
      <w:r w:rsidR="00DE21E9" w:rsidRPr="007A1F74">
        <w:rPr>
          <w:i/>
        </w:rPr>
        <w:t>(наименование муниципального образования)</w:t>
      </w:r>
      <w:r w:rsidR="00A451B7" w:rsidRPr="007A1F74">
        <w:t xml:space="preserve"> нарушением бюджетного законодательства Российской Федерации и иных нормативных правовых актов, регулирующих бюджетные правоотношения, </w:t>
      </w:r>
      <w:r w:rsidR="00C407E0">
        <w:t>орган</w:t>
      </w:r>
      <w:r w:rsidR="004B6E66" w:rsidRPr="007A1F74">
        <w:t xml:space="preserve"> внутреннего муниципального финансового контроля</w:t>
      </w:r>
      <w:r w:rsidR="00A451B7" w:rsidRPr="007A1F74">
        <w:t xml:space="preserve"> направляет в суд исковое заявление о возмещении объектом контроля, должностными лицами которого допущено указанное нарушение, ущерба, причиненного бюджету </w:t>
      </w:r>
      <w:r w:rsidR="004B6E66" w:rsidRPr="007A1F74">
        <w:t xml:space="preserve">________________ </w:t>
      </w:r>
      <w:r w:rsidR="004B6E66" w:rsidRPr="007A1F74">
        <w:rPr>
          <w:i/>
        </w:rPr>
        <w:t>(наименование муниципального образования)</w:t>
      </w:r>
      <w:r w:rsidR="00A451B7" w:rsidRPr="007A1F74">
        <w:t xml:space="preserve">, и защищает в суде интересы </w:t>
      </w:r>
      <w:r w:rsidR="00604599" w:rsidRPr="007A1F74">
        <w:t xml:space="preserve">___________________ </w:t>
      </w:r>
      <w:r w:rsidR="00604599" w:rsidRPr="007A1F74">
        <w:rPr>
          <w:i/>
        </w:rPr>
        <w:t>(наименование муниципального образования)</w:t>
      </w:r>
      <w:r w:rsidR="00A451B7" w:rsidRPr="007A1F74">
        <w:rPr>
          <w:i/>
        </w:rPr>
        <w:t xml:space="preserve"> </w:t>
      </w:r>
      <w:r w:rsidR="00A451B7" w:rsidRPr="007A1F74">
        <w:t>по этому иску.</w:t>
      </w:r>
    </w:p>
    <w:p w:rsidR="0048423E" w:rsidRDefault="007A1F74" w:rsidP="00297B97">
      <w:pPr>
        <w:spacing w:line="240" w:lineRule="auto"/>
        <w:jc w:val="both"/>
      </w:pPr>
      <w:r>
        <w:t>8</w:t>
      </w:r>
      <w:r w:rsidR="00E261F3">
        <w:t>2</w:t>
      </w:r>
      <w:r>
        <w:t>.</w:t>
      </w:r>
      <w:r w:rsidR="00A451B7" w:rsidRPr="007A1F74">
        <w:t xml:space="preserve"> Формы и требования к содержанию представлений и предписаний, уведомлений о применении бюджетных мер принуждения, иных документов, </w:t>
      </w:r>
      <w:r w:rsidR="00A451B7" w:rsidRPr="007A1F74">
        <w:lastRenderedPageBreak/>
        <w:t xml:space="preserve">предусмотренных настоящим Порядком, устанавливаются </w:t>
      </w:r>
      <w:r w:rsidRPr="007A1F74">
        <w:t>органом внутреннего муниципального финансового контроля.</w:t>
      </w:r>
    </w:p>
    <w:p w:rsidR="00297B97" w:rsidRDefault="00297B97" w:rsidP="00297B97">
      <w:pPr>
        <w:spacing w:line="240" w:lineRule="auto"/>
        <w:jc w:val="both"/>
      </w:pPr>
    </w:p>
    <w:p w:rsidR="00297B97" w:rsidRDefault="00297B97" w:rsidP="00297B97">
      <w:pPr>
        <w:spacing w:line="240" w:lineRule="auto"/>
        <w:jc w:val="both"/>
      </w:pPr>
    </w:p>
    <w:p w:rsidR="00297B97" w:rsidRPr="00297B97" w:rsidRDefault="00297B97" w:rsidP="00891D13">
      <w:pPr>
        <w:spacing w:line="240" w:lineRule="auto"/>
        <w:ind w:firstLine="0"/>
        <w:jc w:val="both"/>
      </w:pPr>
    </w:p>
    <w:p w:rsidR="0048423E" w:rsidRDefault="0048423E" w:rsidP="00427232">
      <w:pPr>
        <w:spacing w:line="240" w:lineRule="auto"/>
        <w:ind w:firstLine="0"/>
        <w:jc w:val="center"/>
        <w:rPr>
          <w:b/>
        </w:rPr>
      </w:pPr>
    </w:p>
    <w:p w:rsidR="00A451B7" w:rsidRPr="00427232" w:rsidRDefault="007A1F74" w:rsidP="00427232">
      <w:pPr>
        <w:spacing w:line="240" w:lineRule="auto"/>
        <w:ind w:firstLine="0"/>
        <w:jc w:val="center"/>
        <w:rPr>
          <w:b/>
        </w:rPr>
      </w:pPr>
      <w:r>
        <w:rPr>
          <w:b/>
          <w:lang w:val="en-US"/>
        </w:rPr>
        <w:t>VIII</w:t>
      </w:r>
      <w:r w:rsidRPr="007A1F74">
        <w:rPr>
          <w:b/>
        </w:rPr>
        <w:t xml:space="preserve">. </w:t>
      </w:r>
      <w:r w:rsidR="00A451B7" w:rsidRPr="00427232">
        <w:rPr>
          <w:b/>
        </w:rPr>
        <w:t>Требования к составлению и представлению отчетности</w:t>
      </w:r>
    </w:p>
    <w:p w:rsidR="00A451B7" w:rsidRPr="00427232" w:rsidRDefault="00A451B7" w:rsidP="00427232">
      <w:pPr>
        <w:spacing w:line="240" w:lineRule="auto"/>
        <w:ind w:firstLine="0"/>
        <w:jc w:val="center"/>
        <w:rPr>
          <w:b/>
        </w:rPr>
      </w:pPr>
      <w:r w:rsidRPr="00427232">
        <w:rPr>
          <w:b/>
        </w:rPr>
        <w:t>о результатах проведения контрольных мероприятий</w:t>
      </w:r>
    </w:p>
    <w:p w:rsidR="00A451B7" w:rsidRDefault="00A451B7" w:rsidP="00A451B7">
      <w:pPr>
        <w:spacing w:line="240" w:lineRule="auto"/>
        <w:jc w:val="both"/>
      </w:pPr>
    </w:p>
    <w:p w:rsidR="003F2358" w:rsidRDefault="00BE2D30" w:rsidP="00A451B7">
      <w:pPr>
        <w:spacing w:line="240" w:lineRule="auto"/>
        <w:jc w:val="both"/>
      </w:pPr>
      <w:r>
        <w:t>8</w:t>
      </w:r>
      <w:r w:rsidR="00E261F3">
        <w:t>3</w:t>
      </w:r>
      <w:r>
        <w:t xml:space="preserve">. </w:t>
      </w:r>
      <w:r w:rsidRPr="00BE2D30">
        <w:t xml:space="preserve">Отчет о результатах проведения контрольных мероприятий </w:t>
      </w:r>
      <w:r>
        <w:t xml:space="preserve">подготавливается уполномоченным должностным лицом </w:t>
      </w:r>
      <w:r w:rsidRPr="00BE2D30">
        <w:t xml:space="preserve">органа внутреннего муниципального финансового контроля </w:t>
      </w:r>
      <w:r>
        <w:t xml:space="preserve">и подписывается </w:t>
      </w:r>
      <w:r w:rsidRPr="00BE2D30">
        <w:t xml:space="preserve">руководителем </w:t>
      </w:r>
      <w:r>
        <w:t xml:space="preserve">указанного органа в срок, не превышающий </w:t>
      </w:r>
      <w:r w:rsidR="005E0E8C">
        <w:rPr>
          <w:i/>
        </w:rPr>
        <w:t xml:space="preserve"> тридцати рабочих</w:t>
      </w:r>
      <w:r w:rsidRPr="00BE2D30">
        <w:rPr>
          <w:i/>
        </w:rPr>
        <w:t xml:space="preserve"> дней</w:t>
      </w:r>
      <w:r>
        <w:t xml:space="preserve"> со дня окончания контрольного мероприятия.</w:t>
      </w:r>
    </w:p>
    <w:p w:rsidR="00BE2D30" w:rsidRDefault="00BE2D30" w:rsidP="00BE2D30">
      <w:pPr>
        <w:spacing w:line="240" w:lineRule="auto"/>
        <w:jc w:val="both"/>
      </w:pPr>
      <w:r>
        <w:t>8</w:t>
      </w:r>
      <w:r w:rsidR="001D4AFE">
        <w:t>4</w:t>
      </w:r>
      <w:r>
        <w:t>. К результатам проведения контрольных мероприятий, подлежащим обязательному раскрытию в отчетах, относятся:</w:t>
      </w:r>
    </w:p>
    <w:p w:rsidR="002D70C0" w:rsidRDefault="00BE2D30" w:rsidP="00BE2D30">
      <w:pPr>
        <w:spacing w:line="240" w:lineRule="auto"/>
        <w:jc w:val="both"/>
      </w:pPr>
      <w:r>
        <w:t>а) начисленные штрафы в количественном и денежном выражении по видам нарушений;</w:t>
      </w:r>
    </w:p>
    <w:p w:rsidR="00BE2D30" w:rsidRDefault="002D70C0" w:rsidP="00BE2D30">
      <w:pPr>
        <w:spacing w:line="240" w:lineRule="auto"/>
        <w:jc w:val="both"/>
      </w:pPr>
      <w:r w:rsidRPr="00891D13">
        <w:t>б) объем выявленных нарушений;</w:t>
      </w:r>
    </w:p>
    <w:p w:rsidR="00BE2D30" w:rsidRDefault="002D70C0" w:rsidP="00BE2D30">
      <w:pPr>
        <w:spacing w:line="240" w:lineRule="auto"/>
        <w:jc w:val="both"/>
      </w:pPr>
      <w:r>
        <w:t>в</w:t>
      </w:r>
      <w:r w:rsidR="00BE2D30">
        <w:t>) количество материалов, направленных в правоохранительные органы, и сумма предполагаемого ущерба по видам нарушений;</w:t>
      </w:r>
    </w:p>
    <w:p w:rsidR="00BE2D30" w:rsidRDefault="002D70C0" w:rsidP="00BE2D30">
      <w:pPr>
        <w:spacing w:line="240" w:lineRule="auto"/>
        <w:jc w:val="both"/>
      </w:pPr>
      <w:r>
        <w:t>г</w:t>
      </w:r>
      <w:r w:rsidR="00BE2D30">
        <w:t>)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BE2D30" w:rsidRDefault="002D70C0" w:rsidP="00BE2D30">
      <w:pPr>
        <w:spacing w:line="240" w:lineRule="auto"/>
        <w:jc w:val="both"/>
      </w:pPr>
      <w:r>
        <w:t>д</w:t>
      </w:r>
      <w:r w:rsidR="00BE2D30">
        <w:t>) количество направленных и исполненных (неисполненных) уведомлений о применении бюджетных мер принуждения;</w:t>
      </w:r>
    </w:p>
    <w:p w:rsidR="00BE2D30" w:rsidRDefault="002D70C0" w:rsidP="00BE2D30">
      <w:pPr>
        <w:spacing w:line="240" w:lineRule="auto"/>
        <w:jc w:val="both"/>
      </w:pPr>
      <w:r>
        <w:t>е</w:t>
      </w:r>
      <w:r w:rsidR="00BE2D30">
        <w:t xml:space="preserve">) объем проверенных средств бюджета __________ </w:t>
      </w:r>
      <w:r w:rsidR="00BE2D30" w:rsidRPr="00BE2D30">
        <w:rPr>
          <w:i/>
        </w:rPr>
        <w:t>(наименование муниципального образования)</w:t>
      </w:r>
      <w:r w:rsidR="00BE2D30">
        <w:t>;</w:t>
      </w:r>
    </w:p>
    <w:p w:rsidR="00BE2D30" w:rsidRDefault="002D70C0" w:rsidP="00BE2D30">
      <w:pPr>
        <w:spacing w:line="240" w:lineRule="auto"/>
        <w:jc w:val="both"/>
      </w:pPr>
      <w:r>
        <w:t>ж</w:t>
      </w:r>
      <w:r w:rsidR="00BE2D30">
        <w:t>) количество поданных и (или) удовлетворенных жалоб (исков) на решения органа внутреннего муниципального финансового контроля, а также на его действия (бездействие) в рамках осуществленной им контрольной деятельности.</w:t>
      </w:r>
    </w:p>
    <w:p w:rsidR="00A451B7" w:rsidRDefault="00BE2D30" w:rsidP="00A451B7">
      <w:pPr>
        <w:spacing w:line="240" w:lineRule="auto"/>
        <w:jc w:val="both"/>
      </w:pPr>
      <w:r>
        <w:t>8</w:t>
      </w:r>
      <w:r w:rsidR="001D4AFE">
        <w:t>5</w:t>
      </w:r>
      <w:r>
        <w:t>.</w:t>
      </w:r>
      <w:r w:rsidR="00A451B7">
        <w:t xml:space="preserve">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w:t>
      </w:r>
      <w:r w:rsidR="007A1F74">
        <w:t xml:space="preserve">уполномоченное </w:t>
      </w:r>
      <w:r w:rsidR="00A451B7">
        <w:t xml:space="preserve">должностное лицо </w:t>
      </w:r>
      <w:r w:rsidR="007A1F74" w:rsidRPr="007A1F74">
        <w:t>органа внутреннего муниципального финансового контроля</w:t>
      </w:r>
      <w:r w:rsidR="00871F7D">
        <w:t xml:space="preserve"> ежегодно</w:t>
      </w:r>
      <w:r w:rsidR="007A1F74">
        <w:t xml:space="preserve"> подготавливает</w:t>
      </w:r>
      <w:r w:rsidR="00A451B7">
        <w:t xml:space="preserve"> отчет по форме и в порядке, которые установлены </w:t>
      </w:r>
      <w:r w:rsidR="007A1F74" w:rsidRPr="007A1F74">
        <w:t>орган</w:t>
      </w:r>
      <w:r w:rsidR="007A1F74">
        <w:t>ом</w:t>
      </w:r>
      <w:r w:rsidR="007A1F74" w:rsidRPr="007A1F74">
        <w:t xml:space="preserve"> внутреннего муниципального финансового контроля</w:t>
      </w:r>
      <w:r>
        <w:t xml:space="preserve"> (далее – ежегодный отчет)</w:t>
      </w:r>
      <w:r w:rsidR="007A1F74">
        <w:t>.</w:t>
      </w:r>
    </w:p>
    <w:p w:rsidR="00A451B7" w:rsidRDefault="00BE2D30" w:rsidP="00A451B7">
      <w:pPr>
        <w:spacing w:line="240" w:lineRule="auto"/>
        <w:jc w:val="both"/>
      </w:pPr>
      <w:r>
        <w:t>8</w:t>
      </w:r>
      <w:r w:rsidR="001D4AFE">
        <w:t>6</w:t>
      </w:r>
      <w:r>
        <w:t>.</w:t>
      </w:r>
      <w:r w:rsidR="00A451B7">
        <w:t xml:space="preserve"> В состав ежегодного отчета включаются отчеты о результатах проведения контрольных мероприятий, в которых отражаются данные о результатах проведения контрольных мероприятий.</w:t>
      </w:r>
    </w:p>
    <w:p w:rsidR="00BE2D30" w:rsidRDefault="00BE2D30" w:rsidP="00BE2D30">
      <w:pPr>
        <w:spacing w:line="240" w:lineRule="auto"/>
        <w:jc w:val="both"/>
      </w:pPr>
      <w:r>
        <w:lastRenderedPageBreak/>
        <w:t>8</w:t>
      </w:r>
      <w:r w:rsidR="001D4AFE">
        <w:t>7</w:t>
      </w:r>
      <w:r>
        <w:t xml:space="preserve">. Ежегодный отчет </w:t>
      </w:r>
      <w:r w:rsidRPr="00BE2D30">
        <w:t xml:space="preserve">органа внутреннего муниципального финансового контроля </w:t>
      </w:r>
      <w:r>
        <w:t>подписывается его руководителем до 1 марта года, следующего за отчетным.</w:t>
      </w:r>
    </w:p>
    <w:p w:rsidR="00A451B7" w:rsidRDefault="00BE2D30" w:rsidP="00A909F6">
      <w:pPr>
        <w:spacing w:line="240" w:lineRule="auto"/>
        <w:jc w:val="both"/>
      </w:pPr>
      <w:r>
        <w:t>8</w:t>
      </w:r>
      <w:r w:rsidR="001D4AFE">
        <w:t>8</w:t>
      </w:r>
      <w:r w:rsidR="00871F7D">
        <w:t>.</w:t>
      </w:r>
      <w:r w:rsidR="00A451B7">
        <w:t xml:space="preserve"> Результаты проведения контрольных мероприятий</w:t>
      </w:r>
      <w:r>
        <w:t>, а также ежегодный отчет</w:t>
      </w:r>
      <w:r w:rsidR="00A451B7">
        <w:t xml:space="preserve"> размещаются на </w:t>
      </w:r>
      <w:r w:rsidR="003F2358">
        <w:t xml:space="preserve">официальном сайте администрации </w:t>
      </w:r>
      <w:r w:rsidR="003F2358" w:rsidRPr="003F2358">
        <w:rPr>
          <w:i/>
        </w:rPr>
        <w:t>_____________________(наименование муниципального образования)</w:t>
      </w:r>
      <w:r w:rsidR="003F2358">
        <w:t xml:space="preserve"> в информационно-телекоммуникационной сети «Интернет» не позднее </w:t>
      </w:r>
      <w:r>
        <w:br/>
      </w:r>
      <w:r w:rsidR="005E0E8C">
        <w:rPr>
          <w:i/>
        </w:rPr>
        <w:t>пяти</w:t>
      </w:r>
      <w:r w:rsidR="003F2358" w:rsidRPr="00BE2D30">
        <w:rPr>
          <w:i/>
        </w:rPr>
        <w:t xml:space="preserve"> рабочих дней</w:t>
      </w:r>
      <w:r>
        <w:t xml:space="preserve"> со дня </w:t>
      </w:r>
      <w:bookmarkStart w:id="0" w:name="_GoBack"/>
      <w:bookmarkEnd w:id="0"/>
      <w:r>
        <w:t>их утверждения,</w:t>
      </w:r>
      <w:r w:rsidR="003F2358">
        <w:t xml:space="preserve"> </w:t>
      </w:r>
      <w:r w:rsidR="00A451B7">
        <w:t>а также в единой информационной системе в сфере закупок в порядке, установленном законодательством Российской Федерации.</w:t>
      </w:r>
    </w:p>
    <w:p w:rsidR="00104BBB" w:rsidRPr="00094C74" w:rsidRDefault="00104BBB" w:rsidP="00A909F6">
      <w:pPr>
        <w:spacing w:line="240" w:lineRule="auto"/>
        <w:ind w:firstLine="0"/>
        <w:jc w:val="both"/>
      </w:pPr>
    </w:p>
    <w:sectPr w:rsidR="00104BBB" w:rsidRPr="00094C74" w:rsidSect="00EF483E">
      <w:footerReference w:type="default" r:id="rId13"/>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E60" w:rsidRDefault="00191E60" w:rsidP="00765711">
      <w:pPr>
        <w:spacing w:line="240" w:lineRule="auto"/>
      </w:pPr>
      <w:r>
        <w:separator/>
      </w:r>
    </w:p>
  </w:endnote>
  <w:endnote w:type="continuationSeparator" w:id="1">
    <w:p w:rsidR="00191E60" w:rsidRDefault="00191E60" w:rsidP="007657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037750"/>
    </w:sdtPr>
    <w:sdtContent>
      <w:p w:rsidR="002005A0" w:rsidRDefault="00740AB0">
        <w:pPr>
          <w:pStyle w:val="aa"/>
          <w:jc w:val="center"/>
        </w:pPr>
        <w:r>
          <w:fldChar w:fldCharType="begin"/>
        </w:r>
        <w:r w:rsidR="002005A0">
          <w:instrText>PAGE   \* MERGEFORMAT</w:instrText>
        </w:r>
        <w:r>
          <w:fldChar w:fldCharType="separate"/>
        </w:r>
        <w:r w:rsidR="00D8026D">
          <w:rPr>
            <w:noProof/>
          </w:rPr>
          <w:t>2</w:t>
        </w:r>
        <w:r>
          <w:fldChar w:fldCharType="end"/>
        </w:r>
      </w:p>
    </w:sdtContent>
  </w:sdt>
  <w:p w:rsidR="002005A0" w:rsidRDefault="002005A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E60" w:rsidRDefault="00191E60" w:rsidP="00765711">
      <w:pPr>
        <w:spacing w:line="240" w:lineRule="auto"/>
      </w:pPr>
      <w:r>
        <w:separator/>
      </w:r>
    </w:p>
  </w:footnote>
  <w:footnote w:type="continuationSeparator" w:id="1">
    <w:p w:rsidR="00191E60" w:rsidRDefault="00191E60" w:rsidP="00765711">
      <w:pPr>
        <w:spacing w:line="240" w:lineRule="auto"/>
      </w:pPr>
      <w:r>
        <w:continuationSeparator/>
      </w:r>
    </w:p>
  </w:footnote>
  <w:footnote w:id="2">
    <w:p w:rsidR="00DA6DAD" w:rsidRDefault="00DA6DAD" w:rsidP="003F647F">
      <w:pPr>
        <w:pStyle w:val="a3"/>
        <w:jc w:val="both"/>
      </w:pPr>
      <w:r>
        <w:rPr>
          <w:rStyle w:val="a5"/>
        </w:rPr>
        <w:footnoteRef/>
      </w:r>
      <w:r>
        <w:t xml:space="preserve"> </w:t>
      </w:r>
      <w:r w:rsidR="003F647F">
        <w:t>Данный</w:t>
      </w:r>
      <w:r w:rsidR="00694D28" w:rsidRPr="00694D28">
        <w:t xml:space="preserve"> модельн</w:t>
      </w:r>
      <w:r w:rsidR="00694D28">
        <w:t>ый</w:t>
      </w:r>
      <w:r w:rsidR="00694D28" w:rsidRPr="00694D28">
        <w:t xml:space="preserve"> </w:t>
      </w:r>
      <w:r w:rsidR="00694D28">
        <w:t xml:space="preserve">порядок </w:t>
      </w:r>
      <w:r w:rsidR="00694D28" w:rsidRPr="00694D28">
        <w:t>не имеет обязательной юридической силы для органов местного самоуправления. Предлагаемый в нем порядок осуществления внутреннего муниципального финансового контроля является одним из вариантов регулирования данных правоотношений, поэтому носит исключительно рекомендательный характер</w:t>
      </w:r>
      <w:r w:rsidR="00CE5311">
        <w:t>.</w:t>
      </w:r>
    </w:p>
  </w:footnote>
  <w:footnote w:id="3">
    <w:p w:rsidR="00694D28" w:rsidRDefault="00694D28" w:rsidP="003F647F">
      <w:pPr>
        <w:pStyle w:val="a3"/>
        <w:jc w:val="both"/>
      </w:pPr>
      <w:r>
        <w:rPr>
          <w:rStyle w:val="a5"/>
        </w:rPr>
        <w:footnoteRef/>
      </w:r>
      <w:r>
        <w:t xml:space="preserve"> В соответствии с указанными нормами порядок </w:t>
      </w:r>
      <w:r w:rsidRPr="00694D28">
        <w:t>осуществления внутреннего муниц</w:t>
      </w:r>
      <w:r w:rsidR="008D2389">
        <w:t xml:space="preserve">ипального финансового контроля </w:t>
      </w:r>
      <w:r w:rsidR="003F647F">
        <w:t>определяется муниципальн</w:t>
      </w:r>
      <w:r w:rsidR="008D2389">
        <w:t xml:space="preserve">ым правовым актом </w:t>
      </w:r>
      <w:r w:rsidR="00C407E0">
        <w:t xml:space="preserve">местной </w:t>
      </w:r>
      <w:r w:rsidR="003F647F">
        <w:t>администрации. В связи с этим п</w:t>
      </w:r>
      <w:r>
        <w:t xml:space="preserve">редставляется целесообразным утверждение указанного порядка </w:t>
      </w:r>
      <w:r w:rsidR="003F647F">
        <w:t>постановлением местной администрации</w:t>
      </w:r>
      <w:r>
        <w:t xml:space="preserve"> соответствующего муниципального образовани</w:t>
      </w:r>
      <w:r w:rsidR="003F647F">
        <w:t>я.</w:t>
      </w:r>
    </w:p>
  </w:footnote>
  <w:footnote w:id="4">
    <w:p w:rsidR="006535DF" w:rsidRDefault="006535DF" w:rsidP="003F647F">
      <w:pPr>
        <w:pStyle w:val="a3"/>
        <w:jc w:val="both"/>
      </w:pPr>
      <w:r>
        <w:rPr>
          <w:rStyle w:val="a5"/>
        </w:rPr>
        <w:footnoteRef/>
      </w:r>
      <w:r>
        <w:t xml:space="preserve"> Согласно</w:t>
      </w:r>
      <w:r w:rsidR="008D2389">
        <w:t xml:space="preserve"> статье 265 Бюджетного кодекса </w:t>
      </w:r>
      <w:r>
        <w:t>Российской Федерации внутренний финансовый контроль в сфере бюджетных правоотношений является контрольной деятел</w:t>
      </w:r>
      <w:r w:rsidR="008D2389">
        <w:t xml:space="preserve">ьностью органов муниципального </w:t>
      </w:r>
      <w:r>
        <w:t>финансовог</w:t>
      </w:r>
      <w:r w:rsidR="008D2389">
        <w:t>о контроля, являющихся органами</w:t>
      </w:r>
      <w:r>
        <w:t xml:space="preserve"> (должностными лицами) местных администраций. В связи с этим в данном пункте нужно указать наименование  такого органа (должностных лиц) либо структурного подразделения</w:t>
      </w:r>
      <w:r w:rsidR="00CE5311">
        <w:t xml:space="preserve"> местной администрации конкретного муниципального образования</w:t>
      </w:r>
      <w:r>
        <w:t>, осуществляющего контрольную деятельность</w:t>
      </w:r>
      <w:r w:rsidR="00CE5311">
        <w:t xml:space="preserve"> в рассматриваемой сфере</w:t>
      </w:r>
      <w:r>
        <w:t xml:space="preserve">.   </w:t>
      </w:r>
    </w:p>
    <w:p w:rsidR="006535DF" w:rsidRDefault="006535DF" w:rsidP="00415E8E">
      <w:pPr>
        <w:pStyle w:val="a3"/>
        <w:jc w:val="both"/>
      </w:pPr>
      <w:r>
        <w:t>В письме Министерства финансов Российской Федерации от 30.10.2013 № 02-11-005/46166 указано, что</w:t>
      </w:r>
      <w:r w:rsidR="00C73D7C">
        <w:t xml:space="preserve">, </w:t>
      </w:r>
      <w:r>
        <w:t>исходя из положений статьи 265 Бюджетного кодекса Российской Федерации</w:t>
      </w:r>
      <w:r w:rsidR="00C73D7C">
        <w:t>,</w:t>
      </w:r>
      <w:r>
        <w:t xml:space="preserve"> не является обязательным образование отдельного органа, осуществляющего внутренний муниципальный финансовый контроль, независимого от финансового органа.</w:t>
      </w:r>
    </w:p>
    <w:p w:rsidR="006535DF" w:rsidRDefault="006535DF" w:rsidP="00415E8E">
      <w:pPr>
        <w:pStyle w:val="a3"/>
        <w:jc w:val="both"/>
      </w:pPr>
      <w:r>
        <w:t>В письме Министерства финансов Российской Федерации от 25.11.2013 № 02-11-010/50647 предусмотрено, что финансовые органы муниципальных образований могут быть наделены полномочиями по осуществлению внутреннего муниципального финансового контроля в сфере бюджетных правоотношений, предусмотренными статьей 269</w:t>
      </w:r>
      <w:r w:rsidRPr="00E261F3">
        <w:rPr>
          <w:vertAlign w:val="superscript"/>
        </w:rPr>
        <w:t>2</w:t>
      </w:r>
      <w:r>
        <w:t xml:space="preserve"> Бюджетного кодекса Российской Федерации. В случае наделения финансового орг</w:t>
      </w:r>
      <w:r w:rsidR="008D2389">
        <w:t xml:space="preserve">ана муниципального образования </w:t>
      </w:r>
      <w:r>
        <w:t>полномочиями по осуществлению внутреннего муниципального финансового контроля следует учитывать, что состав его структурных подразделений должен быть сформирован таким образом, чтобы исключить возможность возникновения конфликта интересов, который мог бы повлиять на принимаемые решения. Т.е. структурные подразделения (должностные лица), осуществляющие указанные полномочия по внутреннему муниципальному финансовому контролю, должны обладать организационной и функциональной автономией по отношению к структурным подразделениям (должностным лицам), осуществляющим составление и организацию исполнения соответствующих бюджетов.</w:t>
      </w:r>
    </w:p>
  </w:footnote>
  <w:footnote w:id="5">
    <w:p w:rsidR="000F6BC7" w:rsidRDefault="000F6BC7" w:rsidP="00415E8E">
      <w:pPr>
        <w:pStyle w:val="a3"/>
        <w:jc w:val="both"/>
      </w:pPr>
      <w:r>
        <w:rPr>
          <w:rStyle w:val="a5"/>
        </w:rPr>
        <w:footnoteRef/>
      </w:r>
      <w:r>
        <w:t xml:space="preserve"> </w:t>
      </w:r>
      <w:r w:rsidRPr="000F6BC7">
        <w:t>В соответствии с</w:t>
      </w:r>
      <w:r w:rsidR="00C407E0">
        <w:t xml:space="preserve"> </w:t>
      </w:r>
      <w:r w:rsidRPr="000F6BC7">
        <w:t>частью 3 статьи 114 Федерального закона о контрактной си</w:t>
      </w:r>
      <w:r w:rsidR="008D2389">
        <w:t xml:space="preserve">стеме контроль за  соблюдением </w:t>
      </w:r>
      <w:r w:rsidR="00CD70C6" w:rsidRPr="00CD70C6">
        <w:t xml:space="preserve">требований к обоснованию закупок </w:t>
      </w:r>
      <w:r w:rsidR="008D2389">
        <w:t xml:space="preserve">осуществляется органами </w:t>
      </w:r>
      <w:r w:rsidRPr="000F6BC7">
        <w:t>внутреннего муниципального финансового контроля начиная с 1 января 2017 года.</w:t>
      </w:r>
    </w:p>
  </w:footnote>
  <w:footnote w:id="6">
    <w:p w:rsidR="008E578E" w:rsidRDefault="008E578E" w:rsidP="008E578E">
      <w:pPr>
        <w:pStyle w:val="a3"/>
        <w:jc w:val="both"/>
      </w:pPr>
      <w:r>
        <w:rPr>
          <w:rStyle w:val="a5"/>
        </w:rPr>
        <w:footnoteRef/>
      </w:r>
      <w:r>
        <w:t xml:space="preserve"> У</w:t>
      </w:r>
      <w:r w:rsidRPr="008E578E">
        <w:t>казывается перечень должностных лиц</w:t>
      </w:r>
      <w:r w:rsidR="00FE2789">
        <w:t xml:space="preserve"> органов местного самоуправления</w:t>
      </w:r>
      <w:r w:rsidRPr="008E578E">
        <w:t xml:space="preserve">, </w:t>
      </w:r>
      <w:r w:rsidR="00FE2789" w:rsidRPr="00FE2789">
        <w:t>уполномоченны</w:t>
      </w:r>
      <w:r w:rsidR="00FE2789">
        <w:t>х</w:t>
      </w:r>
      <w:r w:rsidR="00FE2789" w:rsidRPr="00FE2789">
        <w:t xml:space="preserve"> принимать решения о проведении контрольных мероприятий</w:t>
      </w:r>
      <w:r w:rsidR="00FE2789">
        <w:t>,</w:t>
      </w:r>
      <w:r w:rsidR="00FE2789" w:rsidRPr="00FE2789">
        <w:t xml:space="preserve"> </w:t>
      </w:r>
      <w:r w:rsidRPr="008E578E">
        <w:t>к которым можно отнести руководителя органа внутреннего муниципального финансового контроля, его заместителей, главу местной администрации, его заместителей</w:t>
      </w:r>
      <w:r>
        <w:t>.</w:t>
      </w:r>
      <w:r w:rsidR="00FE2789">
        <w:t xml:space="preserve"> </w:t>
      </w:r>
    </w:p>
  </w:footnote>
  <w:footnote w:id="7">
    <w:p w:rsidR="008E578E" w:rsidRDefault="008E578E" w:rsidP="008E578E">
      <w:pPr>
        <w:pStyle w:val="a3"/>
        <w:jc w:val="both"/>
      </w:pPr>
      <w:r>
        <w:rPr>
          <w:rStyle w:val="a5"/>
        </w:rPr>
        <w:footnoteRef/>
      </w:r>
      <w:r>
        <w:t xml:space="preserve"> У</w:t>
      </w:r>
      <w:r w:rsidRPr="008E578E">
        <w:t>казывается перечень должностных лиц</w:t>
      </w:r>
      <w:r w:rsidR="00FE2789" w:rsidRPr="00FE2789">
        <w:t xml:space="preserve"> органа внутреннего муниципального финансового контроля</w:t>
      </w:r>
      <w:r w:rsidRPr="008E578E">
        <w:t xml:space="preserve">, </w:t>
      </w:r>
      <w:r w:rsidR="00FE2789" w:rsidRPr="00FE2789">
        <w:t>уполномоченны</w:t>
      </w:r>
      <w:r w:rsidR="00FE2789">
        <w:t>х</w:t>
      </w:r>
      <w:r w:rsidR="00FE2789" w:rsidRPr="00FE2789">
        <w:t xml:space="preserve"> на проведение контрольных мероприятий</w:t>
      </w:r>
      <w:r w:rsidR="00FE2789">
        <w:t>,</w:t>
      </w:r>
      <w:r w:rsidR="00FE2789" w:rsidRPr="00FE2789">
        <w:t xml:space="preserve"> </w:t>
      </w:r>
      <w:r w:rsidRPr="008E578E">
        <w:t>к которым можно отнести руководителя органа внутреннего муниципального финансов</w:t>
      </w:r>
      <w:r>
        <w:t>ого контроля, его заместителей</w:t>
      </w:r>
      <w:r w:rsidRPr="008E578E">
        <w:t>, главного специалиста, ведущего специалиста, специалиста, к должностным обязанностям которых отнесено</w:t>
      </w:r>
      <w:r>
        <w:t xml:space="preserve"> </w:t>
      </w:r>
      <w:r w:rsidRPr="008E578E">
        <w:t xml:space="preserve">осуществление </w:t>
      </w:r>
      <w:r w:rsidR="00FE2789">
        <w:t xml:space="preserve">внутреннего </w:t>
      </w:r>
      <w:r w:rsidRPr="008E578E">
        <w:t>муниципального финансового контроля, а также иных муниципальных служащих, уполномоченных на участие в проведении контрольных мероприятий в соответствии с приказом органа внутреннего муниципального финансового контроля (распоряжением местной администрации), включаемых в состав проверочной (ревизионной) группы</w:t>
      </w:r>
      <w:r w:rsidR="009B28BE">
        <w:t>.</w:t>
      </w:r>
    </w:p>
  </w:footnote>
  <w:footnote w:id="8">
    <w:p w:rsidR="0069325F" w:rsidRDefault="0069325F" w:rsidP="00EF35E3">
      <w:pPr>
        <w:pStyle w:val="a3"/>
        <w:jc w:val="both"/>
      </w:pPr>
      <w:r>
        <w:rPr>
          <w:rStyle w:val="a5"/>
        </w:rPr>
        <w:footnoteRef/>
      </w:r>
      <w:r>
        <w:t xml:space="preserve"> </w:t>
      </w:r>
      <w:r w:rsidRPr="00891D13">
        <w:t xml:space="preserve">Согласно части </w:t>
      </w:r>
      <w:r w:rsidR="00C73D7C" w:rsidRPr="00891D13">
        <w:t xml:space="preserve">7 </w:t>
      </w:r>
      <w:r w:rsidR="00A909F6" w:rsidRPr="00891D13">
        <w:t>статьи 28</w:t>
      </w:r>
      <w:r w:rsidR="00A909F6" w:rsidRPr="00891D13">
        <w:rPr>
          <w:vertAlign w:val="superscript"/>
        </w:rPr>
        <w:t>3</w:t>
      </w:r>
      <w:r w:rsidRPr="00891D13">
        <w:t xml:space="preserve"> Кодекса Российской Федерации об административных правонарушениях перечень должностных лиц органов местного самоуправления, которые  вправе составлять протоколы об административных правонарушениях при осуществлении муниципального финансового  контроля</w:t>
      </w:r>
      <w:r w:rsidR="00EF35E3" w:rsidRPr="00891D13">
        <w:t>,</w:t>
      </w:r>
      <w:r w:rsidRPr="00891D13">
        <w:t xml:space="preserve">  устанавливается законом субъекта Российской Федерации.</w:t>
      </w:r>
    </w:p>
  </w:footnote>
  <w:footnote w:id="9">
    <w:p w:rsidR="00253D25" w:rsidRDefault="00253D25" w:rsidP="00EF35E3">
      <w:pPr>
        <w:pStyle w:val="a3"/>
        <w:jc w:val="both"/>
      </w:pPr>
      <w:r>
        <w:rPr>
          <w:rStyle w:val="a5"/>
        </w:rPr>
        <w:footnoteRef/>
      </w:r>
      <w:r>
        <w:t xml:space="preserve"> </w:t>
      </w:r>
      <w:r w:rsidRPr="00253D25">
        <w:t>Контрольное мероприятие проводится на основании приказа органа внутреннего муниципального финансового контроля  в случае, если в соответствии с пунктом 7 настоящего Порядка решение о проведении контрольных мероприятий принимается руководителем органа внутреннего муниципального финансового контро</w:t>
      </w:r>
      <w:r w:rsidR="00C407E0">
        <w:t xml:space="preserve">ля, его заместителей. В случае </w:t>
      </w:r>
      <w:r w:rsidRPr="00253D25">
        <w:t xml:space="preserve">если в соответствии </w:t>
      </w:r>
      <w:r w:rsidR="00C407E0">
        <w:t xml:space="preserve">с </w:t>
      </w:r>
      <w:r w:rsidRPr="00253D25">
        <w:t>пунктом 7 настоящего Порядка должностным лицом, уполномоченным принимать решения о проведении контрольных мероприятий, является  руководитель местной администрации муниципального образования</w:t>
      </w:r>
      <w:r w:rsidR="00C407E0">
        <w:t>,</w:t>
      </w:r>
      <w:r w:rsidRPr="00253D25">
        <w:t xml:space="preserve"> документом, на основании которого проводится контрольное мероприятие</w:t>
      </w:r>
      <w:r w:rsidR="00C407E0">
        <w:t>,</w:t>
      </w:r>
      <w:r w:rsidRPr="00253D25">
        <w:t xml:space="preserve"> будет являться  распоряжение администрации муниципального образования.</w:t>
      </w:r>
      <w:r w:rsidR="00FE2789">
        <w:t xml:space="preserve"> Указанная сноска применяется ко всем положениям настоящего Порядка, в которых упоминается  указание на приказ</w:t>
      </w:r>
      <w:r w:rsidR="00FE2789" w:rsidRPr="00FE2789">
        <w:t xml:space="preserve"> органа внутреннего муниципального финансового контроля</w:t>
      </w:r>
      <w:r w:rsidR="00FE2789">
        <w:t>.</w:t>
      </w:r>
    </w:p>
  </w:footnote>
  <w:footnote w:id="10">
    <w:p w:rsidR="00DC3A4F" w:rsidRDefault="00DC3A4F" w:rsidP="00297B97">
      <w:pPr>
        <w:pStyle w:val="a3"/>
        <w:jc w:val="both"/>
      </w:pPr>
      <w:r w:rsidRPr="00891D13">
        <w:rPr>
          <w:rStyle w:val="a5"/>
        </w:rPr>
        <w:footnoteRef/>
      </w:r>
      <w:r w:rsidRPr="00891D13">
        <w:t xml:space="preserve"> В муниципальн</w:t>
      </w:r>
      <w:r w:rsidR="00891D13">
        <w:t xml:space="preserve">ом правовом акте муниципального образования, в котором </w:t>
      </w:r>
      <w:r w:rsidRPr="00891D13">
        <w:t>глава муниципального образования не возгла</w:t>
      </w:r>
      <w:r w:rsidR="00891D13">
        <w:t xml:space="preserve">вляет местную администрацию, </w:t>
      </w:r>
      <w:r w:rsidRPr="00891D13">
        <w:t>можно указать в качестве отельного основания для осуществления внепланового контрольного мероприятия поручение главы местной администрации такого муниципального образования</w:t>
      </w:r>
      <w:r w:rsidR="00A37EB0" w:rsidRPr="00891D13">
        <w:t xml:space="preserve"> и (или) его заместителей</w:t>
      </w:r>
      <w:r w:rsidRPr="00891D13">
        <w:t>.</w:t>
      </w:r>
      <w:r>
        <w:t xml:space="preserve"> </w:t>
      </w:r>
    </w:p>
  </w:footnote>
  <w:footnote w:id="11">
    <w:p w:rsidR="006C2DC2" w:rsidRDefault="006C2DC2" w:rsidP="00297B97">
      <w:pPr>
        <w:pStyle w:val="a3"/>
        <w:jc w:val="both"/>
      </w:pPr>
      <w:r>
        <w:rPr>
          <w:rStyle w:val="a5"/>
        </w:rPr>
        <w:footnoteRef/>
      </w:r>
      <w:r>
        <w:t xml:space="preserve"> Приведенный перечень оснований проведения внеплановых контрольных мероприятий является примерным и может быть дополнен иными основаниями.</w:t>
      </w:r>
    </w:p>
  </w:footnote>
  <w:footnote w:id="12">
    <w:p w:rsidR="003F647F" w:rsidRPr="003F647F" w:rsidRDefault="003F647F" w:rsidP="000A54A9">
      <w:pPr>
        <w:pStyle w:val="a3"/>
        <w:jc w:val="both"/>
      </w:pPr>
      <w:r>
        <w:rPr>
          <w:rStyle w:val="a5"/>
        </w:rPr>
        <w:footnoteRef/>
      </w:r>
      <w:r>
        <w:t xml:space="preserve"> </w:t>
      </w:r>
      <w:r w:rsidRPr="003F647F">
        <w:t>Здесь и далее по тексту сроки, выделенные курсивом, носят рекомендательный характер</w:t>
      </w:r>
      <w:r w:rsidR="00DC3A4F">
        <w:t>.</w:t>
      </w:r>
    </w:p>
  </w:footnote>
  <w:footnote w:id="13">
    <w:p w:rsidR="00DA7598" w:rsidRDefault="00DA7598" w:rsidP="00C020DF">
      <w:pPr>
        <w:pStyle w:val="a3"/>
        <w:jc w:val="both"/>
      </w:pPr>
      <w:r>
        <w:rPr>
          <w:rStyle w:val="a5"/>
        </w:rPr>
        <w:footnoteRef/>
      </w:r>
      <w:r>
        <w:t xml:space="preserve"> </w:t>
      </w:r>
      <w:r w:rsidRPr="00DA7598">
        <w:t>Муниципальным правовым актом конкретного муниципального образования мо</w:t>
      </w:r>
      <w:r>
        <w:t xml:space="preserve">жет </w:t>
      </w:r>
      <w:r w:rsidRPr="00DA7598">
        <w:t>быть предусмотрен</w:t>
      </w:r>
      <w:r>
        <w:t>о п</w:t>
      </w:r>
      <w:r w:rsidRPr="00DA7598">
        <w:t>ланирование контрольной деятельности</w:t>
      </w:r>
      <w:r w:rsidR="000A54A9" w:rsidRPr="000A54A9">
        <w:t xml:space="preserve"> органа внутреннего муниципального финансового контроля</w:t>
      </w:r>
      <w:r w:rsidR="000A54A9">
        <w:t xml:space="preserve"> </w:t>
      </w:r>
      <w:r w:rsidRPr="00DA7598">
        <w:t xml:space="preserve"> путем </w:t>
      </w:r>
      <w:r>
        <w:t xml:space="preserve">подготовки </w:t>
      </w:r>
      <w:r w:rsidRPr="00DA7598">
        <w:t xml:space="preserve"> плана контрольных мероприяти</w:t>
      </w:r>
      <w:r>
        <w:t>й  на следующий календарный год с разбивкой по полугодиям.</w:t>
      </w:r>
    </w:p>
  </w:footnote>
  <w:footnote w:id="14">
    <w:p w:rsidR="00C020DF" w:rsidRPr="00891D13" w:rsidRDefault="00C020DF" w:rsidP="00C020DF">
      <w:pPr>
        <w:pStyle w:val="a3"/>
        <w:jc w:val="both"/>
      </w:pPr>
      <w:r w:rsidRPr="00891D13">
        <w:rPr>
          <w:rStyle w:val="a5"/>
        </w:rPr>
        <w:footnoteRef/>
      </w:r>
      <w:r w:rsidRPr="00891D13">
        <w:t xml:space="preserve"> Муниципальным правовым актом конкретного муниципального образования могут  быть предусмотрены иные дополнительные основания  формирования плана контрольных мероприятий (например, предложения главы муниципального образования, информация правоохранительных органов, средств массовой информации и т.д.).</w:t>
      </w:r>
    </w:p>
  </w:footnote>
  <w:footnote w:id="15">
    <w:p w:rsidR="0010117E" w:rsidRDefault="0010117E" w:rsidP="00C020DF">
      <w:pPr>
        <w:pStyle w:val="a3"/>
        <w:jc w:val="both"/>
      </w:pPr>
      <w:r w:rsidRPr="00891D13">
        <w:rPr>
          <w:rStyle w:val="a5"/>
        </w:rPr>
        <w:footnoteRef/>
      </w:r>
      <w:r w:rsidRPr="00891D13">
        <w:t xml:space="preserve"> Рассматриваемый порядок может быть дополнен критериями составления плана контрольных мероприятий. Например, к числу таких критериев можно отнести своевременность и периодичность проведения контрольных мероприятий, степень обеспеченности органа внутреннего муниципального финансового контроля ресурсам</w:t>
      </w:r>
      <w:r w:rsidR="00891D13">
        <w:t xml:space="preserve">и, необходимыми для проведения </w:t>
      </w:r>
      <w:r w:rsidRPr="00891D13">
        <w:t>контрольных мероприятий и т.д.</w:t>
      </w:r>
      <w:r>
        <w:t xml:space="preserve"> </w:t>
      </w:r>
    </w:p>
  </w:footnote>
  <w:footnote w:id="16">
    <w:p w:rsidR="00E31BF0" w:rsidRDefault="00E31BF0" w:rsidP="00E31BF0">
      <w:pPr>
        <w:pStyle w:val="a3"/>
        <w:jc w:val="both"/>
      </w:pPr>
      <w:r>
        <w:rPr>
          <w:rStyle w:val="a5"/>
        </w:rPr>
        <w:footnoteRef/>
      </w:r>
      <w:r>
        <w:t xml:space="preserve"> У</w:t>
      </w:r>
      <w:r w:rsidRPr="00E31BF0">
        <w:t>казывается перечень органов</w:t>
      </w:r>
      <w:r w:rsidR="00CD0CF1">
        <w:t xml:space="preserve"> и должностных лиц, например,</w:t>
      </w:r>
      <w:r w:rsidRPr="00E31BF0">
        <w:t xml:space="preserve"> органов Федерального казначейства, органов </w:t>
      </w:r>
      <w:r>
        <w:t>муниципального</w:t>
      </w:r>
      <w:r w:rsidRPr="00E31BF0">
        <w:t xml:space="preserve"> финансового контроля, являющихся органами (должностными лицами) местных администраций</w:t>
      </w:r>
      <w:r>
        <w:t xml:space="preserve">, </w:t>
      </w:r>
      <w:r w:rsidRPr="00E31BF0">
        <w:t>главных администраторов доходов местного бюджета</w:t>
      </w:r>
      <w:r>
        <w:t xml:space="preserve"> и т.д.</w:t>
      </w:r>
    </w:p>
  </w:footnote>
  <w:footnote w:id="17">
    <w:p w:rsidR="00E31BF0" w:rsidRDefault="00E31BF0">
      <w:pPr>
        <w:pStyle w:val="a3"/>
      </w:pPr>
      <w:r>
        <w:rPr>
          <w:rStyle w:val="a5"/>
        </w:rPr>
        <w:footnoteRef/>
      </w:r>
      <w:r>
        <w:t xml:space="preserve"> П</w:t>
      </w:r>
      <w:r w:rsidRPr="00E31BF0">
        <w:t xml:space="preserve">риведенный перечень </w:t>
      </w:r>
      <w:r>
        <w:t xml:space="preserve"> является примерным.</w:t>
      </w:r>
    </w:p>
  </w:footnote>
  <w:footnote w:id="18">
    <w:p w:rsidR="00C4799B" w:rsidRDefault="00C4799B">
      <w:pPr>
        <w:pStyle w:val="a3"/>
      </w:pPr>
      <w:r>
        <w:rPr>
          <w:rStyle w:val="a5"/>
        </w:rPr>
        <w:footnoteRef/>
      </w:r>
      <w:r>
        <w:t xml:space="preserve"> </w:t>
      </w:r>
      <w:r w:rsidRPr="00C4799B">
        <w:t>Приведенный перечень является примерным.</w:t>
      </w:r>
    </w:p>
  </w:footnote>
  <w:footnote w:id="19">
    <w:p w:rsidR="00E261F3" w:rsidRDefault="00E261F3" w:rsidP="00E261F3">
      <w:pPr>
        <w:pStyle w:val="a3"/>
        <w:jc w:val="both"/>
      </w:pPr>
      <w:r w:rsidRPr="00891D13">
        <w:rPr>
          <w:rStyle w:val="a5"/>
        </w:rPr>
        <w:footnoteRef/>
      </w:r>
      <w:r w:rsidRPr="00891D13">
        <w:t xml:space="preserve"> Указанное требование является императивным и не может быть изменено (часть 24 статьи 99 Федерального закона о контрактной системе).</w:t>
      </w:r>
    </w:p>
  </w:footnote>
  <w:footnote w:id="20">
    <w:p w:rsidR="00DE21E9" w:rsidRDefault="00DE21E9" w:rsidP="00CA2110">
      <w:pPr>
        <w:pStyle w:val="a3"/>
        <w:jc w:val="both"/>
      </w:pPr>
      <w:r>
        <w:rPr>
          <w:rStyle w:val="a5"/>
        </w:rPr>
        <w:footnoteRef/>
      </w:r>
      <w:r>
        <w:t xml:space="preserve"> Указывается наименование органа</w:t>
      </w:r>
      <w:r w:rsidRPr="00DE21E9">
        <w:t xml:space="preserve"> (должностн</w:t>
      </w:r>
      <w:r>
        <w:t>ого</w:t>
      </w:r>
      <w:r w:rsidRPr="00DE21E9">
        <w:t xml:space="preserve"> лица) местн</w:t>
      </w:r>
      <w:r>
        <w:t>ой</w:t>
      </w:r>
      <w:r w:rsidRPr="00DE21E9">
        <w:t xml:space="preserve"> администраци</w:t>
      </w:r>
      <w:r>
        <w:t>и</w:t>
      </w:r>
      <w:r w:rsidRPr="00DE21E9">
        <w:t xml:space="preserve"> муниципаль</w:t>
      </w:r>
      <w:r>
        <w:t>ного</w:t>
      </w:r>
      <w:r w:rsidRPr="00DE21E9">
        <w:t xml:space="preserve"> образовани</w:t>
      </w:r>
      <w:r>
        <w:t>я</w:t>
      </w:r>
      <w:r w:rsidRPr="00DE21E9">
        <w:t>, осуществляющ</w:t>
      </w:r>
      <w:r>
        <w:t>его</w:t>
      </w:r>
      <w:r w:rsidRPr="00DE21E9">
        <w:t xml:space="preserve"> составление и организа</w:t>
      </w:r>
      <w:r>
        <w:t>цию исполнения местного бюджета.</w:t>
      </w:r>
    </w:p>
  </w:footnote>
  <w:footnote w:id="21">
    <w:p w:rsidR="00A37EB0" w:rsidRDefault="008F0864" w:rsidP="00CA2110">
      <w:pPr>
        <w:pStyle w:val="a3"/>
        <w:jc w:val="both"/>
      </w:pPr>
      <w:r w:rsidRPr="00891D13">
        <w:rPr>
          <w:rStyle w:val="a5"/>
        </w:rPr>
        <w:footnoteRef/>
      </w:r>
      <w:r w:rsidRPr="00891D13">
        <w:t xml:space="preserve"> </w:t>
      </w:r>
      <w:r w:rsidR="00A37EB0" w:rsidRPr="00891D13">
        <w:t>При этом следует учитывать, что согласно статье 23</w:t>
      </w:r>
      <w:r w:rsidR="00A37EB0" w:rsidRPr="00891D13">
        <w:rPr>
          <w:vertAlign w:val="superscript"/>
        </w:rPr>
        <w:t>1</w:t>
      </w:r>
      <w:r w:rsidR="00A37EB0" w:rsidRPr="00891D13">
        <w:t xml:space="preserve"> Кодекса Российской Федерации об административных правонарушениях дела об а</w:t>
      </w:r>
      <w:r w:rsidR="00297B97" w:rsidRPr="00891D13">
        <w:t>дминистративных правонарушениях о</w:t>
      </w:r>
      <w:r w:rsidR="00A37EB0" w:rsidRPr="00891D13">
        <w:t xml:space="preserve"> невыполнен</w:t>
      </w:r>
      <w:r w:rsidR="00297B97" w:rsidRPr="00891D13">
        <w:t>ии</w:t>
      </w:r>
      <w:r w:rsidR="00A37EB0" w:rsidRPr="00891D13">
        <w:t xml:space="preserve"> в установленный срок законного предписания органа муниципального финансового контроля, рассматриваются судьями в случаях, если дело о таком административном правонарушении возбуждено уполномоченным должностным лицом органа муниципального финансового контроля. Следовательно, в случае</w:t>
      </w:r>
      <w:r w:rsidR="00297B97" w:rsidRPr="00891D13">
        <w:t xml:space="preserve"> </w:t>
      </w:r>
      <w:r w:rsidR="00A37EB0" w:rsidRPr="00891D13">
        <w:t xml:space="preserve">неисполнения </w:t>
      </w:r>
      <w:r w:rsidR="00297B97" w:rsidRPr="00891D13">
        <w:t xml:space="preserve">объектом контроля </w:t>
      </w:r>
      <w:r w:rsidR="00A37EB0" w:rsidRPr="00891D13">
        <w:t>представления и (или) предписания, руководитель органа внутреннего муниципального финансового контроля должен обратиться в суд о  применении к лицу, не исполнившему соответствующее представление и (или) предписание, мер ответственности в соответствии с законодательством Российской Федерации.</w:t>
      </w:r>
    </w:p>
    <w:p w:rsidR="00CA2110" w:rsidRDefault="00BC4E41" w:rsidP="00CA2110">
      <w:pPr>
        <w:pStyle w:val="a3"/>
        <w:jc w:val="both"/>
      </w:pP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D3C8A"/>
    <w:rsid w:val="00077E37"/>
    <w:rsid w:val="00094C74"/>
    <w:rsid w:val="00094FDD"/>
    <w:rsid w:val="000A54A9"/>
    <w:rsid w:val="000C1184"/>
    <w:rsid w:val="000E0E50"/>
    <w:rsid w:val="000F6BC7"/>
    <w:rsid w:val="0010117E"/>
    <w:rsid w:val="00104BBB"/>
    <w:rsid w:val="00107081"/>
    <w:rsid w:val="00127A39"/>
    <w:rsid w:val="00191E60"/>
    <w:rsid w:val="001D4AFE"/>
    <w:rsid w:val="001E2676"/>
    <w:rsid w:val="002005A0"/>
    <w:rsid w:val="00225FB5"/>
    <w:rsid w:val="00244B97"/>
    <w:rsid w:val="00250043"/>
    <w:rsid w:val="00253D25"/>
    <w:rsid w:val="002832DD"/>
    <w:rsid w:val="0028355C"/>
    <w:rsid w:val="00297B97"/>
    <w:rsid w:val="002B4C84"/>
    <w:rsid w:val="002D70C0"/>
    <w:rsid w:val="003256BC"/>
    <w:rsid w:val="00390575"/>
    <w:rsid w:val="003C36D5"/>
    <w:rsid w:val="003D1FBF"/>
    <w:rsid w:val="003F2358"/>
    <w:rsid w:val="003F3184"/>
    <w:rsid w:val="003F647F"/>
    <w:rsid w:val="00405255"/>
    <w:rsid w:val="004102BC"/>
    <w:rsid w:val="00415E8E"/>
    <w:rsid w:val="00427232"/>
    <w:rsid w:val="00432A92"/>
    <w:rsid w:val="00454073"/>
    <w:rsid w:val="00464D52"/>
    <w:rsid w:val="0048423E"/>
    <w:rsid w:val="00495033"/>
    <w:rsid w:val="004A6E24"/>
    <w:rsid w:val="004B6E66"/>
    <w:rsid w:val="004D3C35"/>
    <w:rsid w:val="004F4CC2"/>
    <w:rsid w:val="00523012"/>
    <w:rsid w:val="00562E7A"/>
    <w:rsid w:val="005775FC"/>
    <w:rsid w:val="005A084C"/>
    <w:rsid w:val="005C7A53"/>
    <w:rsid w:val="005E0E8C"/>
    <w:rsid w:val="005E5A58"/>
    <w:rsid w:val="006032DB"/>
    <w:rsid w:val="00604599"/>
    <w:rsid w:val="006410DA"/>
    <w:rsid w:val="006535DF"/>
    <w:rsid w:val="00673135"/>
    <w:rsid w:val="00691B6B"/>
    <w:rsid w:val="0069325F"/>
    <w:rsid w:val="00694D28"/>
    <w:rsid w:val="006C2DC2"/>
    <w:rsid w:val="006E52AD"/>
    <w:rsid w:val="00705A9A"/>
    <w:rsid w:val="007079A3"/>
    <w:rsid w:val="00733405"/>
    <w:rsid w:val="00740AB0"/>
    <w:rsid w:val="00765711"/>
    <w:rsid w:val="0077297A"/>
    <w:rsid w:val="007A1F74"/>
    <w:rsid w:val="007B799B"/>
    <w:rsid w:val="00800504"/>
    <w:rsid w:val="0081391E"/>
    <w:rsid w:val="00842C7C"/>
    <w:rsid w:val="008719F6"/>
    <w:rsid w:val="00871F7D"/>
    <w:rsid w:val="00875273"/>
    <w:rsid w:val="00891D13"/>
    <w:rsid w:val="008D2389"/>
    <w:rsid w:val="008E578E"/>
    <w:rsid w:val="008F0864"/>
    <w:rsid w:val="00933E98"/>
    <w:rsid w:val="009356EE"/>
    <w:rsid w:val="0094426B"/>
    <w:rsid w:val="009B28BE"/>
    <w:rsid w:val="009B46C5"/>
    <w:rsid w:val="009D4BD6"/>
    <w:rsid w:val="009E7A10"/>
    <w:rsid w:val="00A16E99"/>
    <w:rsid w:val="00A37EB0"/>
    <w:rsid w:val="00A41943"/>
    <w:rsid w:val="00A450A2"/>
    <w:rsid w:val="00A451B7"/>
    <w:rsid w:val="00A909F6"/>
    <w:rsid w:val="00B47AA4"/>
    <w:rsid w:val="00B826D4"/>
    <w:rsid w:val="00BA7C64"/>
    <w:rsid w:val="00BB4B12"/>
    <w:rsid w:val="00BC4E41"/>
    <w:rsid w:val="00BE2D30"/>
    <w:rsid w:val="00BF2B6D"/>
    <w:rsid w:val="00C00812"/>
    <w:rsid w:val="00C020DF"/>
    <w:rsid w:val="00C0636E"/>
    <w:rsid w:val="00C137FC"/>
    <w:rsid w:val="00C23257"/>
    <w:rsid w:val="00C23690"/>
    <w:rsid w:val="00C407E0"/>
    <w:rsid w:val="00C4799B"/>
    <w:rsid w:val="00C67768"/>
    <w:rsid w:val="00C708F1"/>
    <w:rsid w:val="00C73D7C"/>
    <w:rsid w:val="00CA2110"/>
    <w:rsid w:val="00CD0CF1"/>
    <w:rsid w:val="00CD3C8A"/>
    <w:rsid w:val="00CD70C6"/>
    <w:rsid w:val="00CE5311"/>
    <w:rsid w:val="00CF59C9"/>
    <w:rsid w:val="00D433E4"/>
    <w:rsid w:val="00D745C4"/>
    <w:rsid w:val="00D8026D"/>
    <w:rsid w:val="00DA6DAD"/>
    <w:rsid w:val="00DA7598"/>
    <w:rsid w:val="00DC3A4F"/>
    <w:rsid w:val="00DE21E9"/>
    <w:rsid w:val="00E22B82"/>
    <w:rsid w:val="00E261F3"/>
    <w:rsid w:val="00E271A7"/>
    <w:rsid w:val="00E31BF0"/>
    <w:rsid w:val="00E87945"/>
    <w:rsid w:val="00E915EC"/>
    <w:rsid w:val="00EF35E3"/>
    <w:rsid w:val="00EF4D5E"/>
    <w:rsid w:val="00EF6ACB"/>
    <w:rsid w:val="00F60B6E"/>
    <w:rsid w:val="00F832D0"/>
    <w:rsid w:val="00FA0524"/>
    <w:rsid w:val="00FD52A9"/>
    <w:rsid w:val="00FD63BF"/>
    <w:rsid w:val="00FE2789"/>
    <w:rsid w:val="00FE4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65711"/>
    <w:pPr>
      <w:spacing w:line="240" w:lineRule="auto"/>
    </w:pPr>
    <w:rPr>
      <w:sz w:val="20"/>
      <w:szCs w:val="20"/>
    </w:rPr>
  </w:style>
  <w:style w:type="character" w:customStyle="1" w:styleId="a4">
    <w:name w:val="Текст сноски Знак"/>
    <w:basedOn w:val="a0"/>
    <w:link w:val="a3"/>
    <w:uiPriority w:val="99"/>
    <w:rsid w:val="00765711"/>
    <w:rPr>
      <w:sz w:val="20"/>
      <w:szCs w:val="20"/>
    </w:rPr>
  </w:style>
  <w:style w:type="character" w:styleId="a5">
    <w:name w:val="footnote reference"/>
    <w:basedOn w:val="a0"/>
    <w:uiPriority w:val="99"/>
    <w:semiHidden/>
    <w:unhideWhenUsed/>
    <w:rsid w:val="00765711"/>
    <w:rPr>
      <w:vertAlign w:val="superscript"/>
    </w:rPr>
  </w:style>
  <w:style w:type="paragraph" w:styleId="a6">
    <w:name w:val="Balloon Text"/>
    <w:basedOn w:val="a"/>
    <w:link w:val="a7"/>
    <w:uiPriority w:val="99"/>
    <w:semiHidden/>
    <w:unhideWhenUsed/>
    <w:rsid w:val="0042723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7232"/>
    <w:rPr>
      <w:rFonts w:ascii="Tahoma" w:hAnsi="Tahoma" w:cs="Tahoma"/>
      <w:sz w:val="16"/>
      <w:szCs w:val="16"/>
    </w:rPr>
  </w:style>
  <w:style w:type="paragraph" w:styleId="a8">
    <w:name w:val="header"/>
    <w:basedOn w:val="a"/>
    <w:link w:val="a9"/>
    <w:uiPriority w:val="99"/>
    <w:unhideWhenUsed/>
    <w:rsid w:val="002005A0"/>
    <w:pPr>
      <w:tabs>
        <w:tab w:val="center" w:pos="4677"/>
        <w:tab w:val="right" w:pos="9355"/>
      </w:tabs>
      <w:spacing w:line="240" w:lineRule="auto"/>
    </w:pPr>
  </w:style>
  <w:style w:type="character" w:customStyle="1" w:styleId="a9">
    <w:name w:val="Верхний колонтитул Знак"/>
    <w:basedOn w:val="a0"/>
    <w:link w:val="a8"/>
    <w:uiPriority w:val="99"/>
    <w:rsid w:val="002005A0"/>
  </w:style>
  <w:style w:type="paragraph" w:styleId="aa">
    <w:name w:val="footer"/>
    <w:basedOn w:val="a"/>
    <w:link w:val="ab"/>
    <w:uiPriority w:val="99"/>
    <w:unhideWhenUsed/>
    <w:rsid w:val="002005A0"/>
    <w:pPr>
      <w:tabs>
        <w:tab w:val="center" w:pos="4677"/>
        <w:tab w:val="right" w:pos="9355"/>
      </w:tabs>
      <w:spacing w:line="240" w:lineRule="auto"/>
    </w:pPr>
  </w:style>
  <w:style w:type="character" w:customStyle="1" w:styleId="ab">
    <w:name w:val="Нижний колонтитул Знак"/>
    <w:basedOn w:val="a0"/>
    <w:link w:val="aa"/>
    <w:uiPriority w:val="99"/>
    <w:rsid w:val="00200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65711"/>
    <w:pPr>
      <w:spacing w:line="240" w:lineRule="auto"/>
    </w:pPr>
    <w:rPr>
      <w:sz w:val="20"/>
      <w:szCs w:val="20"/>
    </w:rPr>
  </w:style>
  <w:style w:type="character" w:customStyle="1" w:styleId="a4">
    <w:name w:val="Текст сноски Знак"/>
    <w:basedOn w:val="a0"/>
    <w:link w:val="a3"/>
    <w:uiPriority w:val="99"/>
    <w:rsid w:val="00765711"/>
    <w:rPr>
      <w:sz w:val="20"/>
      <w:szCs w:val="20"/>
    </w:rPr>
  </w:style>
  <w:style w:type="character" w:styleId="a5">
    <w:name w:val="footnote reference"/>
    <w:basedOn w:val="a0"/>
    <w:uiPriority w:val="99"/>
    <w:semiHidden/>
    <w:unhideWhenUsed/>
    <w:rsid w:val="00765711"/>
    <w:rPr>
      <w:vertAlign w:val="superscript"/>
    </w:rPr>
  </w:style>
  <w:style w:type="paragraph" w:styleId="a6">
    <w:name w:val="Balloon Text"/>
    <w:basedOn w:val="a"/>
    <w:link w:val="a7"/>
    <w:uiPriority w:val="99"/>
    <w:semiHidden/>
    <w:unhideWhenUsed/>
    <w:rsid w:val="0042723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7232"/>
    <w:rPr>
      <w:rFonts w:ascii="Tahoma" w:hAnsi="Tahoma" w:cs="Tahoma"/>
      <w:sz w:val="16"/>
      <w:szCs w:val="16"/>
    </w:rPr>
  </w:style>
  <w:style w:type="paragraph" w:styleId="a8">
    <w:name w:val="header"/>
    <w:basedOn w:val="a"/>
    <w:link w:val="a9"/>
    <w:uiPriority w:val="99"/>
    <w:unhideWhenUsed/>
    <w:rsid w:val="002005A0"/>
    <w:pPr>
      <w:tabs>
        <w:tab w:val="center" w:pos="4677"/>
        <w:tab w:val="right" w:pos="9355"/>
      </w:tabs>
      <w:spacing w:line="240" w:lineRule="auto"/>
    </w:pPr>
  </w:style>
  <w:style w:type="character" w:customStyle="1" w:styleId="a9">
    <w:name w:val="Верхний колонтитул Знак"/>
    <w:basedOn w:val="a0"/>
    <w:link w:val="a8"/>
    <w:uiPriority w:val="99"/>
    <w:rsid w:val="002005A0"/>
  </w:style>
  <w:style w:type="paragraph" w:styleId="aa">
    <w:name w:val="footer"/>
    <w:basedOn w:val="a"/>
    <w:link w:val="ab"/>
    <w:uiPriority w:val="99"/>
    <w:unhideWhenUsed/>
    <w:rsid w:val="002005A0"/>
    <w:pPr>
      <w:tabs>
        <w:tab w:val="center" w:pos="4677"/>
        <w:tab w:val="right" w:pos="9355"/>
      </w:tabs>
      <w:spacing w:line="240" w:lineRule="auto"/>
    </w:pPr>
  </w:style>
  <w:style w:type="character" w:customStyle="1" w:styleId="ab">
    <w:name w:val="Нижний колонтитул Знак"/>
    <w:basedOn w:val="a0"/>
    <w:link w:val="aa"/>
    <w:uiPriority w:val="99"/>
    <w:rsid w:val="002005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EBBBA18719496C21DE8E8FEABBF984493A4DE6944D7CBBBADC58D31DF4FDE0105513879A89EE5B5DTAxCO"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EBBBA18719496C21DE8E8FEABBF984493A4DE6934F7FBBBADC58D31DF4FDE010551387988EEDT5xE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consultantplus://offline/ref=EBBBA18719496C21DE8E91E7AD95DE463D41BE9D4D78B1E886078840A3F4EA47125CDED8CDE25D54A40CB16552294ET4x1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D145-6AF2-4749-8F61-7B1AEFC9A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54045B8-00B3-4D3B-BA68-A3CFFB30AF22}">
  <ds:schemaRefs>
    <ds:schemaRef ds:uri="http://schemas.microsoft.com/sharepoint/v3/contenttype/forms"/>
  </ds:schemaRefs>
</ds:datastoreItem>
</file>

<file path=customXml/itemProps3.xml><?xml version="1.0" encoding="utf-8"?>
<ds:datastoreItem xmlns:ds="http://schemas.openxmlformats.org/officeDocument/2006/customXml" ds:itemID="{73123B02-2CDE-43AE-93E1-4279E00635C1}">
  <ds:schemaRefs>
    <ds:schemaRef ds:uri="http://schemas.microsoft.com/office/2006/metadata/properties"/>
  </ds:schemaRefs>
</ds:datastoreItem>
</file>

<file path=customXml/itemProps4.xml><?xml version="1.0" encoding="utf-8"?>
<ds:datastoreItem xmlns:ds="http://schemas.openxmlformats.org/officeDocument/2006/customXml" ds:itemID="{31C638CB-5CC8-4145-BF17-C17AAB2E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5592</Words>
  <Characters>31880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Подъячева Людмила Владимировна</dc:creator>
  <cp:lastModifiedBy>Users</cp:lastModifiedBy>
  <cp:revision>2</cp:revision>
  <cp:lastPrinted>2016-02-15T13:07:00Z</cp:lastPrinted>
  <dcterms:created xsi:type="dcterms:W3CDTF">2016-04-01T18:12:00Z</dcterms:created>
  <dcterms:modified xsi:type="dcterms:W3CDTF">2016-04-01T18:12:00Z</dcterms:modified>
</cp:coreProperties>
</file>